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56055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528435" cy="9638030"/>
            <wp:effectExtent l="0" t="0" r="5715" b="1270"/>
            <wp:docPr id="1" name="Изображение 1" descr="программа развития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рограмма развития30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8435" cy="963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C2881"/>
    <w:p w14:paraId="4A9293D4">
      <w:bookmarkStart w:id="10" w:name="_GoBack"/>
      <w:bookmarkEnd w:id="10"/>
    </w:p>
    <w:p w14:paraId="1A2C6A7D">
      <w:pPr>
        <w:pStyle w:val="38"/>
        <w:shd w:val="clear" w:color="auto" w:fill="auto"/>
        <w:tabs>
          <w:tab w:val="right" w:leader="dot" w:pos="9568"/>
        </w:tabs>
        <w:ind w:right="60"/>
      </w:pPr>
      <w:r>
        <w:t xml:space="preserve">Содержание программы </w:t>
      </w:r>
    </w:p>
    <w:p w14:paraId="3DB50B0C">
      <w:pPr>
        <w:pStyle w:val="38"/>
        <w:shd w:val="clear" w:color="auto" w:fill="auto"/>
        <w:tabs>
          <w:tab w:val="right" w:leader="dot" w:pos="9568"/>
        </w:tabs>
        <w:ind w:right="60" w:firstLine="0"/>
      </w:pPr>
      <w:r>
        <w:rPr>
          <w:rStyle w:val="39"/>
          <w:b w:val="0"/>
          <w:bCs w:val="0"/>
        </w:rPr>
        <w:t>Введение …………………………………………………………………………………….3</w:t>
      </w:r>
    </w:p>
    <w:p w14:paraId="4527723A">
      <w:pPr>
        <w:pStyle w:val="9"/>
        <w:numPr>
          <w:ilvl w:val="0"/>
          <w:numId w:val="1"/>
        </w:numPr>
        <w:shd w:val="clear" w:color="auto" w:fill="auto"/>
        <w:tabs>
          <w:tab w:val="left" w:pos="331"/>
          <w:tab w:val="right" w:leader="dot" w:pos="8966"/>
        </w:tabs>
        <w:ind w:left="600"/>
      </w:pPr>
      <w:r>
        <w:t>Паспорт Программы</w:t>
      </w:r>
      <w:r>
        <w:tab/>
      </w:r>
      <w:r>
        <w:t>4</w:t>
      </w:r>
    </w:p>
    <w:p w14:paraId="61A9E2F6">
      <w:pPr>
        <w:pStyle w:val="9"/>
        <w:numPr>
          <w:ilvl w:val="0"/>
          <w:numId w:val="1"/>
        </w:numPr>
        <w:shd w:val="clear" w:color="auto" w:fill="auto"/>
        <w:tabs>
          <w:tab w:val="left" w:pos="350"/>
          <w:tab w:val="right" w:leader="dot" w:pos="8966"/>
        </w:tabs>
        <w:ind w:left="600"/>
      </w:pPr>
      <w:r>
        <w:t>Информационная справка</w:t>
      </w:r>
      <w:r>
        <w:tab/>
      </w:r>
      <w:r>
        <w:t>8</w:t>
      </w:r>
    </w:p>
    <w:p w14:paraId="5D70B518">
      <w:pPr>
        <w:pStyle w:val="9"/>
        <w:numPr>
          <w:ilvl w:val="0"/>
          <w:numId w:val="1"/>
        </w:numPr>
        <w:shd w:val="clear" w:color="auto" w:fill="auto"/>
        <w:tabs>
          <w:tab w:val="left" w:pos="380"/>
          <w:tab w:val="right" w:leader="dot" w:pos="9302"/>
        </w:tabs>
        <w:spacing w:line="365" w:lineRule="exact"/>
        <w:ind w:left="300" w:right="60" w:hanging="280"/>
      </w:pPr>
      <w:r>
        <w:t>Проблемный анализ деятельности ДОУ за период, предшествующий ин</w:t>
      </w:r>
      <w:r>
        <w:softHyphen/>
      </w:r>
      <w:r>
        <w:t>новационному циклу развития …………………………………………………………………………11</w:t>
      </w:r>
    </w:p>
    <w:p w14:paraId="0474836F">
      <w:pPr>
        <w:pStyle w:val="9"/>
        <w:numPr>
          <w:ilvl w:val="1"/>
          <w:numId w:val="1"/>
        </w:numPr>
        <w:shd w:val="clear" w:color="auto" w:fill="auto"/>
        <w:tabs>
          <w:tab w:val="left" w:pos="490"/>
          <w:tab w:val="right" w:leader="dot" w:pos="8966"/>
        </w:tabs>
        <w:spacing w:line="322" w:lineRule="exact"/>
        <w:ind w:left="600"/>
      </w:pPr>
      <w:r>
        <w:t>Анализ образовательной политики и социального заказа</w:t>
      </w:r>
      <w:r>
        <w:tab/>
      </w:r>
      <w:r>
        <w:t>12</w:t>
      </w:r>
    </w:p>
    <w:p w14:paraId="06028EA5">
      <w:pPr>
        <w:pStyle w:val="9"/>
        <w:numPr>
          <w:ilvl w:val="1"/>
          <w:numId w:val="1"/>
        </w:numPr>
        <w:shd w:val="clear" w:color="auto" w:fill="auto"/>
        <w:tabs>
          <w:tab w:val="left" w:pos="490"/>
          <w:tab w:val="right" w:leader="dot" w:pos="8966"/>
        </w:tabs>
        <w:spacing w:line="322" w:lineRule="exact"/>
        <w:ind w:left="600"/>
      </w:pPr>
      <w:r>
        <w:fldChar w:fldCharType="begin"/>
      </w:r>
      <w:r>
        <w:instrText xml:space="preserve"> HYPERLINK \l "bookmark0" \o "Current Document" \h </w:instrText>
      </w:r>
      <w:r>
        <w:fldChar w:fldCharType="separate"/>
      </w:r>
      <w:r>
        <w:t>Анализ жизнедеятельности ДОУ</w:t>
      </w:r>
      <w:r>
        <w:tab/>
      </w:r>
      <w:r>
        <w:t>13</w:t>
      </w:r>
      <w:r>
        <w:fldChar w:fldCharType="end"/>
      </w:r>
    </w:p>
    <w:p w14:paraId="0D1C69B9">
      <w:pPr>
        <w:pStyle w:val="9"/>
        <w:numPr>
          <w:ilvl w:val="1"/>
          <w:numId w:val="1"/>
        </w:numPr>
        <w:shd w:val="clear" w:color="auto" w:fill="auto"/>
        <w:tabs>
          <w:tab w:val="left" w:pos="490"/>
          <w:tab w:val="right" w:leader="dot" w:pos="8966"/>
        </w:tabs>
        <w:spacing w:line="322" w:lineRule="exact"/>
        <w:ind w:left="600"/>
      </w:pPr>
      <w:r>
        <w:fldChar w:fldCharType="begin"/>
      </w:r>
      <w:r>
        <w:instrText xml:space="preserve"> HYPERLINK \l "bookmark1" \o "Current Document" \h </w:instrText>
      </w:r>
      <w:r>
        <w:fldChar w:fldCharType="separate"/>
      </w:r>
      <w:r>
        <w:t>Анализ результатов образовательного процесса</w:t>
      </w:r>
      <w:r>
        <w:tab/>
      </w:r>
      <w:r>
        <w:t>13</w:t>
      </w:r>
      <w:r>
        <w:fldChar w:fldCharType="end"/>
      </w:r>
    </w:p>
    <w:p w14:paraId="37B195B2">
      <w:pPr>
        <w:pStyle w:val="9"/>
        <w:numPr>
          <w:ilvl w:val="2"/>
          <w:numId w:val="1"/>
        </w:numPr>
        <w:shd w:val="clear" w:color="auto" w:fill="auto"/>
        <w:tabs>
          <w:tab w:val="left" w:pos="706"/>
          <w:tab w:val="right" w:leader="dot" w:pos="8966"/>
        </w:tabs>
        <w:spacing w:line="322" w:lineRule="exact"/>
        <w:ind w:right="60" w:firstLine="0"/>
        <w:jc w:val="right"/>
      </w:pPr>
      <w:r>
        <w:fldChar w:fldCharType="begin"/>
      </w:r>
      <w:r>
        <w:instrText xml:space="preserve"> HYPERLINK \l "bookmark2" \o "Current Document" \h </w:instrText>
      </w:r>
      <w:r>
        <w:fldChar w:fldCharType="separate"/>
      </w:r>
      <w:r>
        <w:t>Физическое развитие</w:t>
      </w:r>
      <w:r>
        <w:tab/>
      </w:r>
      <w:r>
        <w:t>13</w:t>
      </w:r>
      <w:r>
        <w:fldChar w:fldCharType="end"/>
      </w:r>
    </w:p>
    <w:p w14:paraId="1B551273">
      <w:pPr>
        <w:pStyle w:val="9"/>
        <w:numPr>
          <w:ilvl w:val="2"/>
          <w:numId w:val="1"/>
        </w:numPr>
        <w:shd w:val="clear" w:color="auto" w:fill="auto"/>
        <w:tabs>
          <w:tab w:val="left" w:pos="701"/>
          <w:tab w:val="right" w:leader="dot" w:pos="8966"/>
        </w:tabs>
        <w:spacing w:line="322" w:lineRule="exact"/>
        <w:ind w:right="60" w:firstLine="0"/>
        <w:jc w:val="right"/>
      </w:pPr>
      <w:r>
        <w:fldChar w:fldCharType="begin"/>
      </w:r>
      <w:r>
        <w:instrText xml:space="preserve"> HYPERLINK \l "bookmark3" \o "Current Document" \h </w:instrText>
      </w:r>
      <w:r>
        <w:fldChar w:fldCharType="separate"/>
      </w:r>
      <w:r>
        <w:t>Художественно-эстетическое развитие</w:t>
      </w:r>
      <w:r>
        <w:tab/>
      </w:r>
      <w:r>
        <w:t>14</w:t>
      </w:r>
      <w:r>
        <w:fldChar w:fldCharType="end"/>
      </w:r>
    </w:p>
    <w:p w14:paraId="3256BD7A">
      <w:pPr>
        <w:pStyle w:val="9"/>
        <w:numPr>
          <w:ilvl w:val="2"/>
          <w:numId w:val="1"/>
        </w:numPr>
        <w:shd w:val="clear" w:color="auto" w:fill="auto"/>
        <w:tabs>
          <w:tab w:val="left" w:pos="696"/>
          <w:tab w:val="right" w:leader="dot" w:pos="8966"/>
        </w:tabs>
        <w:spacing w:line="322" w:lineRule="exact"/>
        <w:ind w:right="60" w:firstLine="0"/>
        <w:jc w:val="right"/>
      </w:pPr>
      <w:r>
        <w:fldChar w:fldCharType="begin"/>
      </w:r>
      <w:r>
        <w:instrText xml:space="preserve"> HYPERLINK \l "bookmark4" \o "Current Document" \h </w:instrText>
      </w:r>
      <w:r>
        <w:fldChar w:fldCharType="separate"/>
      </w:r>
      <w:r>
        <w:t>Познавательно-речевое развитие</w:t>
      </w:r>
      <w:r>
        <w:tab/>
      </w:r>
      <w:r>
        <w:t>15</w:t>
      </w:r>
      <w:r>
        <w:fldChar w:fldCharType="end"/>
      </w:r>
    </w:p>
    <w:p w14:paraId="06214721">
      <w:pPr>
        <w:pStyle w:val="9"/>
        <w:numPr>
          <w:ilvl w:val="2"/>
          <w:numId w:val="1"/>
        </w:numPr>
        <w:shd w:val="clear" w:color="auto" w:fill="auto"/>
        <w:tabs>
          <w:tab w:val="left" w:pos="706"/>
          <w:tab w:val="right" w:leader="dot" w:pos="8966"/>
        </w:tabs>
        <w:spacing w:line="322" w:lineRule="exact"/>
        <w:ind w:right="60" w:firstLine="0"/>
        <w:jc w:val="right"/>
      </w:pPr>
      <w:r>
        <w:t>Социально-коммуникативное развитие</w:t>
      </w:r>
      <w:r>
        <w:tab/>
      </w:r>
      <w:r>
        <w:t>15</w:t>
      </w:r>
    </w:p>
    <w:p w14:paraId="0BD05014">
      <w:pPr>
        <w:pStyle w:val="9"/>
        <w:numPr>
          <w:ilvl w:val="1"/>
          <w:numId w:val="1"/>
        </w:numPr>
        <w:shd w:val="clear" w:color="auto" w:fill="auto"/>
        <w:tabs>
          <w:tab w:val="left" w:pos="715"/>
          <w:tab w:val="right" w:leader="dot" w:pos="8966"/>
        </w:tabs>
        <w:spacing w:line="322" w:lineRule="exact"/>
        <w:ind w:left="600" w:right="60"/>
      </w:pPr>
      <w:r>
        <w:fldChar w:fldCharType="begin"/>
      </w:r>
      <w:r>
        <w:instrText xml:space="preserve"> HYPERLINK \l "bookmark5" \o "Current Document" \h </w:instrText>
      </w:r>
      <w:r>
        <w:fldChar w:fldCharType="separate"/>
      </w:r>
      <w:r>
        <w:t>Взаимодействие ДОУ с родителями (законными представителями) воспи</w:t>
      </w:r>
      <w:r>
        <w:softHyphen/>
      </w:r>
      <w:r>
        <w:t xml:space="preserve">танников </w:t>
      </w:r>
      <w:r>
        <w:tab/>
      </w:r>
      <w:r>
        <w:t>……………………………………………………………………………………….16</w:t>
      </w:r>
      <w:r>
        <w:fldChar w:fldCharType="end"/>
      </w:r>
    </w:p>
    <w:p w14:paraId="70F59F32">
      <w:pPr>
        <w:pStyle w:val="9"/>
        <w:numPr>
          <w:ilvl w:val="1"/>
          <w:numId w:val="1"/>
        </w:numPr>
        <w:shd w:val="clear" w:color="auto" w:fill="auto"/>
        <w:tabs>
          <w:tab w:val="left" w:pos="499"/>
          <w:tab w:val="right" w:leader="dot" w:pos="8966"/>
        </w:tabs>
        <w:spacing w:after="60" w:line="322" w:lineRule="exact"/>
        <w:ind w:left="600"/>
      </w:pPr>
      <w:r>
        <w:fldChar w:fldCharType="begin"/>
      </w:r>
      <w:r>
        <w:instrText xml:space="preserve"> HYPERLINK \l "bookmark6" \o "Current Document" \h </w:instrText>
      </w:r>
      <w:r>
        <w:fldChar w:fldCharType="separate"/>
      </w:r>
      <w:r>
        <w:t>Определение возможных путей решения проблем</w:t>
      </w:r>
      <w:r>
        <w:tab/>
      </w:r>
      <w:r>
        <w:t>17</w:t>
      </w:r>
      <w:r>
        <w:fldChar w:fldCharType="end"/>
      </w:r>
    </w:p>
    <w:p w14:paraId="03145A48">
      <w:pPr>
        <w:pStyle w:val="9"/>
        <w:numPr>
          <w:ilvl w:val="0"/>
          <w:numId w:val="1"/>
        </w:numPr>
        <w:shd w:val="clear" w:color="auto" w:fill="auto"/>
        <w:tabs>
          <w:tab w:val="left" w:pos="346"/>
          <w:tab w:val="right" w:leader="dot" w:pos="8966"/>
        </w:tabs>
        <w:spacing w:line="322" w:lineRule="exact"/>
        <w:ind w:left="600"/>
      </w:pPr>
      <w:r>
        <w:t>Концепция развития ДОУ</w:t>
      </w:r>
      <w:r>
        <w:tab/>
      </w:r>
      <w:r>
        <w:t>19</w:t>
      </w:r>
    </w:p>
    <w:p w14:paraId="0E662AB6">
      <w:pPr>
        <w:pStyle w:val="9"/>
        <w:numPr>
          <w:ilvl w:val="1"/>
          <w:numId w:val="1"/>
        </w:numPr>
        <w:shd w:val="clear" w:color="auto" w:fill="auto"/>
        <w:tabs>
          <w:tab w:val="left" w:pos="485"/>
          <w:tab w:val="right" w:leader="dot" w:pos="8966"/>
        </w:tabs>
        <w:spacing w:line="322" w:lineRule="exact"/>
        <w:ind w:left="600"/>
      </w:pPr>
      <w:r>
        <w:t>Модель будущего детского сада (как желаемый результат)</w:t>
      </w:r>
      <w:r>
        <w:tab/>
      </w:r>
      <w:r>
        <w:t>19</w:t>
      </w:r>
    </w:p>
    <w:p w14:paraId="18ADAD90">
      <w:pPr>
        <w:pStyle w:val="9"/>
        <w:numPr>
          <w:ilvl w:val="1"/>
          <w:numId w:val="1"/>
        </w:numPr>
        <w:shd w:val="clear" w:color="auto" w:fill="auto"/>
        <w:tabs>
          <w:tab w:val="left" w:pos="494"/>
          <w:tab w:val="right" w:leader="dot" w:pos="8966"/>
        </w:tabs>
        <w:spacing w:line="322" w:lineRule="exact"/>
        <w:ind w:left="600"/>
      </w:pPr>
      <w:r>
        <w:fldChar w:fldCharType="begin"/>
      </w:r>
      <w:r>
        <w:instrText xml:space="preserve"> HYPERLINK \l "bookmark7" \o "Current Document" \h </w:instrText>
      </w:r>
      <w:r>
        <w:fldChar w:fldCharType="separate"/>
      </w:r>
      <w:r>
        <w:t>Стратегия развития дошкольной образовательной организации</w:t>
      </w:r>
      <w:r>
        <w:tab/>
      </w:r>
      <w:r>
        <w:t>20</w:t>
      </w:r>
      <w:r>
        <w:fldChar w:fldCharType="end"/>
      </w:r>
    </w:p>
    <w:p w14:paraId="57D2B67B">
      <w:pPr>
        <w:pStyle w:val="9"/>
        <w:numPr>
          <w:ilvl w:val="1"/>
          <w:numId w:val="1"/>
        </w:numPr>
        <w:shd w:val="clear" w:color="auto" w:fill="auto"/>
        <w:tabs>
          <w:tab w:val="left" w:pos="485"/>
          <w:tab w:val="right" w:leader="dot" w:pos="8966"/>
        </w:tabs>
        <w:spacing w:line="322" w:lineRule="exact"/>
        <w:ind w:left="600"/>
      </w:pPr>
      <w:r>
        <w:fldChar w:fldCharType="begin"/>
      </w:r>
      <w:r>
        <w:instrText xml:space="preserve"> HYPERLINK \l "bookmark8" \o "Current Document" \h </w:instrText>
      </w:r>
      <w:r>
        <w:fldChar w:fldCharType="separate"/>
      </w:r>
      <w:r>
        <w:t>Механизм реализации Программы Развития</w:t>
      </w:r>
      <w:r>
        <w:tab/>
      </w:r>
      <w:r>
        <w:t>21</w:t>
      </w:r>
      <w:r>
        <w:fldChar w:fldCharType="end"/>
      </w:r>
    </w:p>
    <w:p w14:paraId="75F3CB79">
      <w:pPr>
        <w:pStyle w:val="9"/>
        <w:numPr>
          <w:ilvl w:val="1"/>
          <w:numId w:val="1"/>
        </w:numPr>
        <w:shd w:val="clear" w:color="auto" w:fill="auto"/>
        <w:tabs>
          <w:tab w:val="left" w:pos="514"/>
        </w:tabs>
        <w:spacing w:line="322" w:lineRule="exact"/>
        <w:ind w:left="600"/>
      </w:pPr>
      <w:r>
        <w:t>Критерии оценки эффективности и реализации Программы Развития ДОУ……………21</w:t>
      </w:r>
    </w:p>
    <w:p w14:paraId="2AACBA27">
      <w:pPr>
        <w:pStyle w:val="9"/>
        <w:numPr>
          <w:ilvl w:val="0"/>
          <w:numId w:val="1"/>
        </w:numPr>
        <w:shd w:val="clear" w:color="auto" w:fill="auto"/>
        <w:tabs>
          <w:tab w:val="left" w:pos="350"/>
          <w:tab w:val="right" w:leader="dot" w:pos="8966"/>
        </w:tabs>
        <w:spacing w:line="322" w:lineRule="exact"/>
        <w:ind w:left="600"/>
      </w:pPr>
      <w:r>
        <w:fldChar w:fldCharType="begin"/>
      </w:r>
      <w:r>
        <w:instrText xml:space="preserve"> HYPERLINK \l "bookmark10" \o "Current Document" \h </w:instrText>
      </w:r>
      <w:r>
        <w:fldChar w:fldCharType="separate"/>
      </w:r>
      <w:r>
        <w:t>Основные направления Программы Развития ДОУ</w:t>
      </w:r>
      <w:r>
        <w:tab/>
      </w:r>
      <w:r>
        <w:t>22</w:t>
      </w:r>
      <w:r>
        <w:fldChar w:fldCharType="end"/>
      </w:r>
    </w:p>
    <w:p w14:paraId="3244699E">
      <w:pPr>
        <w:pStyle w:val="9"/>
        <w:numPr>
          <w:ilvl w:val="0"/>
          <w:numId w:val="1"/>
        </w:numPr>
        <w:shd w:val="clear" w:color="auto" w:fill="auto"/>
        <w:tabs>
          <w:tab w:val="left" w:pos="422"/>
          <w:tab w:val="right" w:leader="dot" w:pos="8966"/>
        </w:tabs>
        <w:spacing w:line="240" w:lineRule="exact"/>
        <w:ind w:left="600"/>
      </w:pPr>
      <w:r>
        <w:fldChar w:fldCharType="begin"/>
      </w:r>
      <w:r>
        <w:instrText xml:space="preserve"> HYPERLINK \l "bookmark11" \o "Current Document" \h </w:instrText>
      </w:r>
      <w:r>
        <w:fldChar w:fldCharType="separate"/>
      </w:r>
      <w:r>
        <w:t>Планируемый результат</w:t>
      </w:r>
      <w:r>
        <w:tab/>
      </w:r>
      <w:r>
        <w:t>27</w:t>
      </w:r>
      <w:r>
        <w:fldChar w:fldCharType="end"/>
      </w:r>
    </w:p>
    <w:p w14:paraId="317ED2B7"/>
    <w:p w14:paraId="6488CE76"/>
    <w:p w14:paraId="3025AF1D"/>
    <w:p w14:paraId="6374E813"/>
    <w:p w14:paraId="2F3B9F31"/>
    <w:p w14:paraId="19DFA095"/>
    <w:p w14:paraId="59A2D533"/>
    <w:p w14:paraId="0468D0F1"/>
    <w:p w14:paraId="5B3B335D"/>
    <w:p w14:paraId="3C2449D6"/>
    <w:p w14:paraId="7921F578"/>
    <w:p w14:paraId="2D317D74">
      <w:pPr>
        <w:pStyle w:val="13"/>
        <w:shd w:val="clear" w:color="auto" w:fill="auto"/>
        <w:spacing w:after="62" w:line="240" w:lineRule="exact"/>
        <w:ind w:left="4540" w:firstLine="0"/>
      </w:pPr>
    </w:p>
    <w:p w14:paraId="18CF76E4">
      <w:pPr>
        <w:pStyle w:val="13"/>
        <w:shd w:val="clear" w:color="auto" w:fill="auto"/>
        <w:spacing w:after="62" w:line="240" w:lineRule="exact"/>
        <w:ind w:left="4540" w:firstLine="0"/>
      </w:pPr>
      <w:r>
        <w:t>Введение</w:t>
      </w:r>
    </w:p>
    <w:p w14:paraId="207E0961">
      <w:pPr>
        <w:pStyle w:val="13"/>
        <w:shd w:val="clear" w:color="auto" w:fill="auto"/>
        <w:tabs>
          <w:tab w:val="left" w:pos="8726"/>
        </w:tabs>
        <w:spacing w:after="0" w:line="322" w:lineRule="exact"/>
        <w:ind w:right="20" w:firstLine="460"/>
        <w:jc w:val="both"/>
      </w:pPr>
      <w:r>
        <w:t>Развитие - это целенаправленный, закономерный, непрерывный и не</w:t>
      </w:r>
      <w:r>
        <w:softHyphen/>
      </w:r>
      <w:r>
        <w:t>обратимый процесс перехода учреждения в качественно новое состояние, ха</w:t>
      </w:r>
      <w:r>
        <w:softHyphen/>
      </w:r>
      <w:r>
        <w:t>рактеризующееся разноуровневой организацией,инновационной направ</w:t>
      </w:r>
      <w:r>
        <w:softHyphen/>
      </w:r>
      <w:r>
        <w:t>ленностью и постоянно увеличивающимся потенциалом роста. Этот процесс сложный и длительный, требующий организации, согласованности действий всех сотрудников учреждения, контроля над промежуточными результатами. Программа развития муниципального автономного дошкольного об</w:t>
      </w:r>
      <w:r>
        <w:softHyphen/>
      </w:r>
      <w:r>
        <w:t>разовательного учреждения «Детский сад общеразвивающего вида с прио</w:t>
      </w:r>
      <w:r>
        <w:softHyphen/>
      </w:r>
      <w:r>
        <w:t>ритетным осуществлением деятельности по познавательно-речевому направле</w:t>
      </w:r>
      <w:r>
        <w:softHyphen/>
      </w:r>
      <w:r>
        <w:t xml:space="preserve">нию развития воспитанников </w:t>
      </w:r>
      <w:r>
        <w:rPr>
          <w:rStyle w:val="15"/>
        </w:rPr>
        <w:t>№2</w:t>
      </w:r>
      <w:r>
        <w:t xml:space="preserve"> 114 «Челнинская мозаика» (далее Программа) - это система действий для достижения желаемого результата развития учреждения. Про</w:t>
      </w:r>
      <w:r>
        <w:softHyphen/>
      </w:r>
      <w:r>
        <w:t>грамма направлена на повышение качества воспитания и обучения в МАДОУ «Детский сад № 114 «Челнинская мозаика» и предполагает активное участие всех участни</w:t>
      </w:r>
      <w:r>
        <w:softHyphen/>
      </w:r>
      <w:r>
        <w:t>ков педагогического процесса в ее реализации.</w:t>
      </w:r>
    </w:p>
    <w:p w14:paraId="54E9E85A">
      <w:pPr>
        <w:pStyle w:val="32"/>
        <w:shd w:val="clear" w:color="auto" w:fill="auto"/>
        <w:ind w:left="20"/>
      </w:pPr>
      <w:r>
        <w:t>Основное предназначение программы</w:t>
      </w:r>
    </w:p>
    <w:p w14:paraId="76EA3B13">
      <w:pPr>
        <w:pStyle w:val="13"/>
        <w:shd w:val="clear" w:color="auto" w:fill="auto"/>
        <w:spacing w:after="0" w:line="322" w:lineRule="exact"/>
        <w:ind w:right="20" w:firstLine="460"/>
        <w:jc w:val="both"/>
      </w:pPr>
      <w:r>
        <w:rPr>
          <w:rStyle w:val="30"/>
        </w:rPr>
        <w:t>У</w:t>
      </w:r>
      <w:r>
        <w:t xml:space="preserve"> Определение факторов, затрудняющих реализацию образовательной де</w:t>
      </w:r>
      <w:r>
        <w:softHyphen/>
      </w:r>
      <w:r>
        <w:t>ятельности ДОУ, и факторов, представляющих большие возможности для до</w:t>
      </w:r>
      <w:r>
        <w:softHyphen/>
      </w:r>
      <w:r>
        <w:t>стижения поставленных целей развития ДОУ.</w:t>
      </w:r>
    </w:p>
    <w:p w14:paraId="0677ACB4">
      <w:pPr>
        <w:pStyle w:val="13"/>
        <w:shd w:val="clear" w:color="auto" w:fill="auto"/>
        <w:spacing w:after="0" w:line="322" w:lineRule="exact"/>
        <w:ind w:right="20" w:firstLine="460"/>
        <w:jc w:val="both"/>
      </w:pPr>
      <w:r>
        <w:t>У Построение целостной концептуальной модели будущего дошкольного учреждения, ориентированного на обеспечение равных возможностей для пол</w:t>
      </w:r>
      <w:r>
        <w:softHyphen/>
      </w:r>
      <w:r>
        <w:t>ноценного развития каждого ребенка в период дошкольного детства в обра</w:t>
      </w:r>
      <w:r>
        <w:softHyphen/>
      </w:r>
      <w:r>
        <w:t>зовании, развитии, поддержании и укреплении здоровья.</w:t>
      </w:r>
    </w:p>
    <w:p w14:paraId="0387A28B">
      <w:pPr>
        <w:pStyle w:val="13"/>
        <w:shd w:val="clear" w:color="auto" w:fill="auto"/>
        <w:spacing w:after="0" w:line="322" w:lineRule="exact"/>
        <w:ind w:right="20" w:firstLine="460"/>
        <w:jc w:val="both"/>
      </w:pPr>
      <w:r>
        <w:t>У Определение направлений и содержания инновационной деятельности учреждения.</w:t>
      </w:r>
    </w:p>
    <w:p w14:paraId="4ECC79D2">
      <w:pPr>
        <w:pStyle w:val="13"/>
        <w:shd w:val="clear" w:color="auto" w:fill="auto"/>
        <w:spacing w:after="0" w:line="322" w:lineRule="exact"/>
        <w:ind w:right="20" w:firstLine="460"/>
        <w:jc w:val="both"/>
      </w:pPr>
      <w:r>
        <w:t>У Формирование сбалансированного ресурсного (нормативно-правового, научно-методического, кадрового и финансового) обеспечения, сопряжение его с целями и действиями деятельности ДОУ.</w:t>
      </w:r>
    </w:p>
    <w:p w14:paraId="0FE1125F">
      <w:pPr>
        <w:pStyle w:val="13"/>
        <w:shd w:val="clear" w:color="auto" w:fill="auto"/>
        <w:spacing w:after="0" w:line="322" w:lineRule="exact"/>
        <w:ind w:right="20" w:firstLine="460"/>
        <w:jc w:val="both"/>
      </w:pPr>
      <w:r>
        <w:t>У Обеспечение условий для непрерывного повышения профессионализма всех субъектов образовательной деятельности ДОУ.</w:t>
      </w:r>
    </w:p>
    <w:p w14:paraId="600822A4"/>
    <w:p w14:paraId="5BCCEE5C"/>
    <w:p w14:paraId="798494F0"/>
    <w:p w14:paraId="2AE26711"/>
    <w:p w14:paraId="39B31A80"/>
    <w:p w14:paraId="080E3AD8"/>
    <w:p w14:paraId="0A58BECF"/>
    <w:p w14:paraId="312D49DB"/>
    <w:p w14:paraId="28C995DD"/>
    <w:p w14:paraId="2255E306"/>
    <w:p w14:paraId="627CC84B"/>
    <w:tbl>
      <w:tblPr>
        <w:tblStyle w:val="11"/>
        <w:tblpPr w:leftFromText="180" w:rightFromText="180" w:vertAnchor="page" w:horzAnchor="margin" w:tblpXSpec="center" w:tblpY="1051"/>
        <w:tblW w:w="928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126"/>
        <w:gridCol w:w="6628"/>
      </w:tblGrid>
      <w:tr w14:paraId="695715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B7CE004">
            <w:pPr>
              <w:pStyle w:val="13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1</w:t>
            </w:r>
          </w:p>
        </w:tc>
        <w:tc>
          <w:tcPr>
            <w:tcW w:w="2126" w:type="dxa"/>
          </w:tcPr>
          <w:p w14:paraId="71A58F96">
            <w:pPr>
              <w:pStyle w:val="13"/>
              <w:shd w:val="clear" w:color="auto" w:fill="auto"/>
              <w:spacing w:after="6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Наименование</w:t>
            </w:r>
          </w:p>
          <w:p w14:paraId="2C77CDFD">
            <w:pPr>
              <w:pStyle w:val="13"/>
              <w:shd w:val="clear" w:color="auto" w:fill="auto"/>
              <w:spacing w:before="60"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Программы</w:t>
            </w:r>
          </w:p>
        </w:tc>
        <w:tc>
          <w:tcPr>
            <w:tcW w:w="6628" w:type="dxa"/>
          </w:tcPr>
          <w:p w14:paraId="3ABA6166">
            <w:pPr>
              <w:pStyle w:val="13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Программа развития муниципального автономного дошкольного образовательного учреждения «Детский сад общеразвивающего вида с приоритетным осуществ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лением деятельности по познавательно-речевому направ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лению развития воспитанников № 114 «Челнинская мозаика»</w:t>
            </w:r>
          </w:p>
        </w:tc>
      </w:tr>
      <w:tr w14:paraId="696CE5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7279AC4">
            <w:pPr>
              <w:pStyle w:val="13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2.</w:t>
            </w:r>
          </w:p>
        </w:tc>
        <w:tc>
          <w:tcPr>
            <w:tcW w:w="2126" w:type="dxa"/>
          </w:tcPr>
          <w:p w14:paraId="3197CAA5">
            <w:pPr>
              <w:pStyle w:val="13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Основания для</w:t>
            </w:r>
          </w:p>
          <w:p w14:paraId="5C6E3975">
            <w:pPr>
              <w:pStyle w:val="13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разработки</w:t>
            </w:r>
          </w:p>
          <w:p w14:paraId="50267A57">
            <w:pPr>
              <w:pStyle w:val="13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Программы</w:t>
            </w:r>
          </w:p>
        </w:tc>
        <w:tc>
          <w:tcPr>
            <w:tcW w:w="6628" w:type="dxa"/>
          </w:tcPr>
          <w:p w14:paraId="3BD70314">
            <w:pPr>
              <w:pStyle w:val="13"/>
              <w:numPr>
                <w:ilvl w:val="0"/>
                <w:numId w:val="2"/>
              </w:numPr>
              <w:shd w:val="clear" w:color="auto" w:fill="auto"/>
              <w:tabs>
                <w:tab w:val="left" w:pos="283"/>
              </w:tabs>
              <w:spacing w:after="0" w:line="322" w:lineRule="exact"/>
              <w:ind w:firstLine="0"/>
              <w:jc w:val="both"/>
              <w:rPr>
                <w:rStyle w:val="14"/>
              </w:rPr>
            </w:pPr>
            <w:r>
              <w:rPr>
                <w:rStyle w:val="14"/>
              </w:rPr>
              <w:t>Федеральный закон «Об образовании» в Российской Федерации от 29.12.2012 года № 273-ФЗ;</w:t>
            </w:r>
          </w:p>
          <w:p w14:paraId="6A5D6D10">
            <w:pPr>
              <w:pStyle w:val="13"/>
              <w:numPr>
                <w:ilvl w:val="0"/>
                <w:numId w:val="2"/>
              </w:numPr>
              <w:shd w:val="clear" w:color="auto" w:fill="auto"/>
              <w:tabs>
                <w:tab w:val="left" w:pos="28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 закон от 03.08.2018 г. №317 –ФЗ «О внесении изменений в статьи 11 и 14 Федеральный закон «Об образовании в Российской Федерации»;</w:t>
            </w:r>
          </w:p>
          <w:p w14:paraId="5F3E43E8">
            <w:pPr>
              <w:pStyle w:val="13"/>
              <w:numPr>
                <w:ilvl w:val="0"/>
                <w:numId w:val="2"/>
              </w:numPr>
              <w:shd w:val="clear" w:color="auto" w:fill="auto"/>
              <w:tabs>
                <w:tab w:val="left" w:pos="28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      </w:r>
          </w:p>
          <w:p w14:paraId="6A30F632">
            <w:pPr>
              <w:pStyle w:val="13"/>
              <w:numPr>
                <w:ilvl w:val="0"/>
                <w:numId w:val="2"/>
              </w:numPr>
              <w:shd w:val="clear" w:color="auto" w:fill="auto"/>
              <w:tabs>
                <w:tab w:val="left" w:pos="283"/>
              </w:tabs>
              <w:spacing w:after="0" w:line="322" w:lineRule="exact"/>
              <w:ind w:firstLine="0"/>
              <w:jc w:val="both"/>
              <w:rPr>
                <w:rStyle w:val="17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Style w:val="17"/>
                <w:sz w:val="24"/>
                <w:szCs w:val="24"/>
              </w:rPr>
              <w:t>Постановление Правительства РФ от 15 сентября 2020г. №1441 «Об утверждении Правил оказания платных образовательных услуг»;</w:t>
            </w:r>
          </w:p>
          <w:p w14:paraId="2E2C2FD1">
            <w:pPr>
              <w:pStyle w:val="13"/>
              <w:numPr>
                <w:ilvl w:val="0"/>
                <w:numId w:val="2"/>
              </w:numPr>
              <w:shd w:val="clear" w:color="auto" w:fill="auto"/>
              <w:tabs>
                <w:tab w:val="left" w:pos="28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СП 2.4.3648 – 20 «Санитарно – эпидемиологические требования к организациям воспитания и обучения, отдыха и оздоровления детей и молодежи», утвержденный Постановлением Главного государственного санитарного врача Российской Федерации от 28.09.2020 №28 об утверждении санитарных правил. Зарегистрирован в Министерстве юстиции РФ от 18.12.2020 №61573;</w:t>
            </w:r>
          </w:p>
          <w:p w14:paraId="3BFF7D15">
            <w:pPr>
              <w:pStyle w:val="13"/>
              <w:numPr>
                <w:ilvl w:val="0"/>
                <w:numId w:val="2"/>
              </w:numPr>
              <w:shd w:val="clear" w:color="auto" w:fill="auto"/>
              <w:tabs>
                <w:tab w:val="left" w:pos="28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среды, обитания» (вместе с СанПиН  1.2.3685-21 «Санитарные правила и нормы»);</w:t>
            </w:r>
          </w:p>
          <w:p w14:paraId="75A76DCB">
            <w:pPr>
              <w:pStyle w:val="13"/>
              <w:numPr>
                <w:ilvl w:val="0"/>
                <w:numId w:val="2"/>
              </w:numPr>
              <w:shd w:val="clear" w:color="auto" w:fill="auto"/>
              <w:tabs>
                <w:tab w:val="left" w:pos="28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Главного государственного санитарного врача РФ от 27.10.2020 г. №32 «Об утверждении санитарно-эпидемиологических правил и норм СанПиН 2.3/2.4.3590-20 «Санитарно-эпидиомологические требования к организации общественного питания населения;</w:t>
            </w:r>
          </w:p>
          <w:p w14:paraId="5524862C">
            <w:pPr>
              <w:pStyle w:val="13"/>
              <w:numPr>
                <w:ilvl w:val="0"/>
                <w:numId w:val="2"/>
              </w:numPr>
              <w:shd w:val="clear" w:color="auto" w:fill="auto"/>
              <w:tabs>
                <w:tab w:val="left" w:pos="28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Санитарно-эпидемиологические правила 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 инфраструктуры для детей и молодежи в условиях распространения новой коронавирусной инфекции(СО</w:t>
            </w:r>
            <w:r>
              <w:rPr>
                <w:sz w:val="24"/>
                <w:szCs w:val="24"/>
                <w:lang w:val="en-US"/>
              </w:rPr>
              <w:t>VID</w:t>
            </w:r>
            <w:r>
              <w:rPr>
                <w:sz w:val="24"/>
                <w:szCs w:val="24"/>
              </w:rPr>
              <w:t>-19)»,утвержденный постановлением Главного государственного санитарного врача РФ от 30.06.2020 №16, с изменениями от 24.03.2021 г. (Постановление Главного государственного санитарного врача РФ №10 «О внесение изменений);</w:t>
            </w:r>
          </w:p>
          <w:p w14:paraId="0B4A0BE0">
            <w:pPr>
              <w:pStyle w:val="13"/>
              <w:numPr>
                <w:ilvl w:val="0"/>
                <w:numId w:val="2"/>
              </w:numPr>
              <w:shd w:val="clear" w:color="auto" w:fill="auto"/>
              <w:tabs>
                <w:tab w:val="left" w:pos="28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Постановление Главного государственного санитар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 xml:space="preserve">ного врача Российской Федерации от 15.05.2013 г. </w:t>
            </w:r>
            <w:r>
              <w:rPr>
                <w:rStyle w:val="15"/>
                <w:sz w:val="24"/>
                <w:szCs w:val="24"/>
              </w:rPr>
              <w:t>№2</w:t>
            </w:r>
            <w:r>
              <w:rPr>
                <w:rStyle w:val="14"/>
              </w:rPr>
              <w:t xml:space="preserve"> 26 г. Москва «Об утверждении Сан-ПиН 2.4.1.3049-13 «Санитарно-эпидемиологические требования к устрой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ству, содержанию и организации режима работы в до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школьных образовательных организациях».</w:t>
            </w:r>
          </w:p>
          <w:p w14:paraId="574C73C7">
            <w:pPr>
              <w:pStyle w:val="13"/>
              <w:numPr>
                <w:ilvl w:val="0"/>
                <w:numId w:val="2"/>
              </w:numPr>
              <w:shd w:val="clear" w:color="auto" w:fill="auto"/>
              <w:tabs>
                <w:tab w:val="left" w:pos="28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Приказ Министерства образования и науки РФ «Об утверждении Порядка организации и осуществления образовательной деятельности по основным об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щеобразовательным программам - образовательным про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граммам дошкольного образования» от 30.08.2013 г. № 1014</w:t>
            </w:r>
          </w:p>
          <w:p w14:paraId="5B59407A">
            <w:pPr>
              <w:pStyle w:val="13"/>
              <w:numPr>
                <w:ilvl w:val="0"/>
                <w:numId w:val="2"/>
              </w:numPr>
              <w:shd w:val="clear" w:color="auto" w:fill="auto"/>
              <w:tabs>
                <w:tab w:val="left" w:pos="365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ФГОС ДО, приказ Министерства образования и науки Российской Федерации от 17.10.2013 г. № 1155;</w:t>
            </w:r>
          </w:p>
          <w:p w14:paraId="34CD051D">
            <w:pPr>
              <w:pStyle w:val="13"/>
              <w:numPr>
                <w:ilvl w:val="0"/>
                <w:numId w:val="2"/>
              </w:numPr>
              <w:shd w:val="clear" w:color="auto" w:fill="auto"/>
              <w:tabs>
                <w:tab w:val="left" w:pos="28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образования, письмо Министерства образования и науки Российской Федерации от 01.10.2013 г. № 80-140;</w:t>
            </w:r>
          </w:p>
          <w:p w14:paraId="207CE24F">
            <w:pPr>
              <w:pStyle w:val="13"/>
              <w:numPr>
                <w:ilvl w:val="0"/>
                <w:numId w:val="2"/>
              </w:numPr>
              <w:shd w:val="clear" w:color="auto" w:fill="auto"/>
              <w:tabs>
                <w:tab w:val="left" w:pos="28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Приказ Министерства здравоохранения и социального развития Российской Федерации «Об утверждении Единого квалификационного справочника должностей руководителей, специалистов и служащих» (раздел «Квалификационные характеристики должностей работников образования» от 26.08.2010 г. № 761н;</w:t>
            </w:r>
          </w:p>
          <w:p w14:paraId="397775F5">
            <w:pPr>
              <w:pStyle w:val="13"/>
              <w:numPr>
                <w:ilvl w:val="0"/>
                <w:numId w:val="2"/>
              </w:numPr>
              <w:shd w:val="clear" w:color="auto" w:fill="auto"/>
              <w:tabs>
                <w:tab w:val="left" w:pos="26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Устав МАДОУ «Детский сад № 114 «Челнинская мозаика».</w:t>
            </w:r>
          </w:p>
        </w:tc>
      </w:tr>
      <w:tr w14:paraId="580A30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0821E9A">
            <w:pPr>
              <w:pStyle w:val="13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3.</w:t>
            </w:r>
          </w:p>
        </w:tc>
        <w:tc>
          <w:tcPr>
            <w:tcW w:w="2126" w:type="dxa"/>
          </w:tcPr>
          <w:p w14:paraId="4C4C46C0">
            <w:pPr>
              <w:pStyle w:val="13"/>
              <w:shd w:val="clear" w:color="auto" w:fill="auto"/>
              <w:spacing w:after="0" w:line="317" w:lineRule="exact"/>
              <w:ind w:firstLine="0"/>
              <w:jc w:val="both"/>
              <w:rPr>
                <w:rStyle w:val="14"/>
              </w:rPr>
            </w:pPr>
            <w:r>
              <w:rPr>
                <w:rStyle w:val="14"/>
              </w:rPr>
              <w:t xml:space="preserve">Заказчик </w:t>
            </w:r>
          </w:p>
          <w:p w14:paraId="121A062D">
            <w:pPr>
              <w:pStyle w:val="13"/>
              <w:shd w:val="clear" w:color="auto" w:fill="auto"/>
              <w:spacing w:after="0" w:line="317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Про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граммы</w:t>
            </w:r>
          </w:p>
        </w:tc>
        <w:tc>
          <w:tcPr>
            <w:tcW w:w="6628" w:type="dxa"/>
          </w:tcPr>
          <w:p w14:paraId="1F75C6B3">
            <w:pPr>
              <w:pStyle w:val="13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Администрация муниципального автономного до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школьного образовательного учреждения «Детский сад общеразвивающего вида с приоритетным осуществле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нием деятельности по познавательно-речевому направле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нию развития воспитанников № 114 «Челнинская мозаика»</w:t>
            </w:r>
          </w:p>
        </w:tc>
      </w:tr>
      <w:tr w14:paraId="187763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A15471B">
            <w:pPr>
              <w:pStyle w:val="13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4.</w:t>
            </w:r>
          </w:p>
        </w:tc>
        <w:tc>
          <w:tcPr>
            <w:tcW w:w="2126" w:type="dxa"/>
          </w:tcPr>
          <w:p w14:paraId="06647AF3">
            <w:pPr>
              <w:pStyle w:val="13"/>
              <w:shd w:val="clear" w:color="auto" w:fill="auto"/>
              <w:spacing w:after="0" w:line="317" w:lineRule="exact"/>
              <w:ind w:left="10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Основные раз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работчики Программы</w:t>
            </w:r>
          </w:p>
        </w:tc>
        <w:tc>
          <w:tcPr>
            <w:tcW w:w="6628" w:type="dxa"/>
          </w:tcPr>
          <w:p w14:paraId="70276618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130"/>
              </w:tabs>
              <w:spacing w:after="0" w:line="326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Минеханова Г.Р., заведующий МАДОУ «Детский сад № 114 «Челнинская мозаика»;</w:t>
            </w:r>
          </w:p>
          <w:p w14:paraId="3AC17744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after="0" w:line="326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 xml:space="preserve">Касимова Р.М., старший воспитатель  МАДОУ «Детский сад </w:t>
            </w:r>
            <w:r>
              <w:rPr>
                <w:rStyle w:val="15"/>
              </w:rPr>
              <w:t xml:space="preserve">№  </w:t>
            </w:r>
            <w:r>
              <w:rPr>
                <w:rStyle w:val="14"/>
              </w:rPr>
              <w:t>114 «Челнинская мозаика»</w:t>
            </w:r>
          </w:p>
        </w:tc>
      </w:tr>
      <w:tr w14:paraId="1F3CA4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42030A4">
            <w:pPr>
              <w:pStyle w:val="13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5.</w:t>
            </w:r>
          </w:p>
        </w:tc>
        <w:tc>
          <w:tcPr>
            <w:tcW w:w="2126" w:type="dxa"/>
          </w:tcPr>
          <w:p w14:paraId="13EF563B">
            <w:pPr>
              <w:pStyle w:val="13"/>
              <w:shd w:val="clear" w:color="auto" w:fill="auto"/>
              <w:spacing w:after="0" w:line="317" w:lineRule="exact"/>
              <w:ind w:left="10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Цель и задачи Программы</w:t>
            </w:r>
          </w:p>
        </w:tc>
        <w:tc>
          <w:tcPr>
            <w:tcW w:w="6628" w:type="dxa"/>
          </w:tcPr>
          <w:p w14:paraId="079890F0">
            <w:pPr>
              <w:pStyle w:val="13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Цель:</w:t>
            </w:r>
          </w:p>
          <w:p w14:paraId="13DCE867">
            <w:pPr>
              <w:pStyle w:val="13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Обеспечить условия для функционирования ДОУ как открытого, современного учреждения реализующего качественные образовательные услуги, максимально удовлетворяющие социальный заказ государства и родительского сообщества ДОУ.</w:t>
            </w:r>
          </w:p>
          <w:p w14:paraId="27363F0C">
            <w:pPr>
              <w:pStyle w:val="13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Задачи:</w:t>
            </w:r>
          </w:p>
          <w:p w14:paraId="13221F0F">
            <w:pPr>
              <w:pStyle w:val="13"/>
              <w:numPr>
                <w:ilvl w:val="0"/>
                <w:numId w:val="4"/>
              </w:numPr>
              <w:shd w:val="clear" w:color="auto" w:fill="auto"/>
              <w:tabs>
                <w:tab w:val="left" w:pos="278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Расширение материально-технической базы ДОУ в соответствии с требованиями времени и инновацион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ными задачами работы коллектива;</w:t>
            </w:r>
          </w:p>
          <w:p w14:paraId="14ED23BF">
            <w:pPr>
              <w:pStyle w:val="13"/>
              <w:numPr>
                <w:ilvl w:val="0"/>
                <w:numId w:val="4"/>
              </w:numPr>
              <w:shd w:val="clear" w:color="auto" w:fill="auto"/>
              <w:tabs>
                <w:tab w:val="left" w:pos="269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Сохранение и укрепление здоровья детей;</w:t>
            </w:r>
          </w:p>
          <w:p w14:paraId="6B61BF4C">
            <w:pPr>
              <w:pStyle w:val="13"/>
              <w:numPr>
                <w:ilvl w:val="0"/>
                <w:numId w:val="4"/>
              </w:numPr>
              <w:shd w:val="clear" w:color="auto" w:fill="auto"/>
              <w:tabs>
                <w:tab w:val="left" w:pos="278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Повышение эффективности использования средств информатизации в образовательном процесс;</w:t>
            </w:r>
          </w:p>
          <w:p w14:paraId="03815BDD">
            <w:pPr>
              <w:pStyle w:val="13"/>
              <w:numPr>
                <w:ilvl w:val="0"/>
                <w:numId w:val="4"/>
              </w:numPr>
              <w:shd w:val="clear" w:color="auto" w:fill="auto"/>
              <w:tabs>
                <w:tab w:val="left" w:pos="27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Использование возможностей сетевого взаимодей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ствия и интеграции в образовательном процессе;</w:t>
            </w:r>
          </w:p>
          <w:p w14:paraId="2F7CC12A">
            <w:pPr>
              <w:pStyle w:val="13"/>
              <w:numPr>
                <w:ilvl w:val="0"/>
                <w:numId w:val="4"/>
              </w:numPr>
              <w:shd w:val="clear" w:color="auto" w:fill="auto"/>
              <w:tabs>
                <w:tab w:val="left" w:pos="28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Введение дополнительного образования, как со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вокупности услуг, доступных для широких групп воспи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танников;</w:t>
            </w:r>
          </w:p>
          <w:p w14:paraId="3BBF5741">
            <w:pPr>
              <w:pStyle w:val="13"/>
              <w:numPr>
                <w:ilvl w:val="0"/>
                <w:numId w:val="4"/>
              </w:numPr>
              <w:shd w:val="clear" w:color="auto" w:fill="auto"/>
              <w:tabs>
                <w:tab w:val="left" w:pos="283"/>
              </w:tabs>
              <w:spacing w:after="0" w:line="322" w:lineRule="exact"/>
              <w:ind w:firstLine="0"/>
              <w:jc w:val="both"/>
              <w:rPr>
                <w:rStyle w:val="14"/>
              </w:rPr>
            </w:pPr>
            <w:r>
              <w:rPr>
                <w:rStyle w:val="14"/>
              </w:rPr>
              <w:t>Совершенствование содержания и форм взаимодей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ствия детского сада и семьи с учётом индивидуальных особенностей и потребностей родителей воспитанников.</w:t>
            </w:r>
          </w:p>
          <w:p w14:paraId="0C33D652">
            <w:pPr>
              <w:pStyle w:val="13"/>
              <w:shd w:val="clear" w:color="auto" w:fill="auto"/>
              <w:tabs>
                <w:tab w:val="left" w:pos="28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14:paraId="37F848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56472B">
            <w:pPr>
              <w:pStyle w:val="13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6.</w:t>
            </w:r>
          </w:p>
        </w:tc>
        <w:tc>
          <w:tcPr>
            <w:tcW w:w="2126" w:type="dxa"/>
          </w:tcPr>
          <w:p w14:paraId="27248824">
            <w:pPr>
              <w:pStyle w:val="13"/>
              <w:shd w:val="clear" w:color="auto" w:fill="auto"/>
              <w:spacing w:after="0" w:line="322" w:lineRule="exact"/>
              <w:ind w:left="10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Сроки и этапы</w:t>
            </w:r>
          </w:p>
          <w:p w14:paraId="43796B3F">
            <w:pPr>
              <w:pStyle w:val="13"/>
              <w:shd w:val="clear" w:color="auto" w:fill="auto"/>
              <w:spacing w:after="0" w:line="322" w:lineRule="exact"/>
              <w:ind w:left="10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реализации</w:t>
            </w:r>
          </w:p>
          <w:p w14:paraId="124E1E2E">
            <w:pPr>
              <w:pStyle w:val="13"/>
              <w:shd w:val="clear" w:color="auto" w:fill="auto"/>
              <w:spacing w:after="0" w:line="322" w:lineRule="exact"/>
              <w:ind w:left="10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Программы</w:t>
            </w:r>
          </w:p>
        </w:tc>
        <w:tc>
          <w:tcPr>
            <w:tcW w:w="6628" w:type="dxa"/>
          </w:tcPr>
          <w:p w14:paraId="47A32B09">
            <w:pPr>
              <w:pStyle w:val="13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Программа разработана на 2021 - 2026 гг.</w:t>
            </w:r>
          </w:p>
          <w:p w14:paraId="3F6ACA32">
            <w:pPr>
              <w:pStyle w:val="13"/>
              <w:numPr>
                <w:ilvl w:val="0"/>
                <w:numId w:val="5"/>
              </w:numPr>
              <w:shd w:val="clear" w:color="auto" w:fill="auto"/>
              <w:tabs>
                <w:tab w:val="left" w:pos="17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этап (подготовительный) январь  2021 г.</w:t>
            </w:r>
          </w:p>
          <w:p w14:paraId="0A2419B8">
            <w:pPr>
              <w:pStyle w:val="13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Цель: подготовить ресурсы для реализации Программы Развития</w:t>
            </w:r>
          </w:p>
          <w:p w14:paraId="1DAE2BBE">
            <w:pPr>
              <w:pStyle w:val="13"/>
              <w:numPr>
                <w:ilvl w:val="0"/>
                <w:numId w:val="5"/>
              </w:numPr>
              <w:shd w:val="clear" w:color="auto" w:fill="auto"/>
              <w:tabs>
                <w:tab w:val="left" w:pos="433"/>
              </w:tabs>
              <w:spacing w:after="0" w:line="322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этап (реализации) январь  2021 г.- январь 2026 г. Цель: практическая реализация Программы Развития</w:t>
            </w:r>
          </w:p>
          <w:p w14:paraId="74AA3418">
            <w:pPr>
              <w:pStyle w:val="13"/>
              <w:numPr>
                <w:ilvl w:val="0"/>
                <w:numId w:val="5"/>
              </w:numPr>
              <w:shd w:val="clear" w:color="auto" w:fill="auto"/>
              <w:tabs>
                <w:tab w:val="left" w:pos="389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этап (обобщающий) сентябрь-декабрь 2026 г.</w:t>
            </w:r>
          </w:p>
          <w:p w14:paraId="68E8E5CA">
            <w:pPr>
              <w:pStyle w:val="13"/>
              <w:shd w:val="clear" w:color="auto" w:fill="auto"/>
              <w:spacing w:after="0" w:line="322" w:lineRule="exact"/>
              <w:ind w:firstLine="0"/>
              <w:jc w:val="both"/>
              <w:rPr>
                <w:rStyle w:val="14"/>
              </w:rPr>
            </w:pPr>
            <w:r>
              <w:rPr>
                <w:rStyle w:val="14"/>
              </w:rPr>
              <w:t>Цель: выявление соответствия полученных результатов по основным направлениям Развития ДОУ поставленным целям и задачам</w:t>
            </w:r>
          </w:p>
          <w:p w14:paraId="2DBC93C7">
            <w:pPr>
              <w:pStyle w:val="13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14:paraId="52FF04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32C2ECF">
            <w:pPr>
              <w:pStyle w:val="13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7.</w:t>
            </w:r>
          </w:p>
        </w:tc>
        <w:tc>
          <w:tcPr>
            <w:tcW w:w="2126" w:type="dxa"/>
          </w:tcPr>
          <w:p w14:paraId="2B27CFBA">
            <w:pPr>
              <w:pStyle w:val="13"/>
              <w:shd w:val="clear" w:color="auto" w:fill="auto"/>
              <w:spacing w:after="0" w:line="322" w:lineRule="exact"/>
              <w:ind w:left="10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Целевые индикаторы и показатели</w:t>
            </w:r>
          </w:p>
        </w:tc>
        <w:tc>
          <w:tcPr>
            <w:tcW w:w="6628" w:type="dxa"/>
          </w:tcPr>
          <w:p w14:paraId="2185A6FE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350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Обеспечение доступности дошкольного образова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ния, в том числе путем введения вариативных форм:</w:t>
            </w:r>
          </w:p>
          <w:p w14:paraId="5601A60E">
            <w:pPr>
              <w:pStyle w:val="13"/>
              <w:numPr>
                <w:ilvl w:val="0"/>
                <w:numId w:val="7"/>
              </w:numPr>
              <w:shd w:val="clear" w:color="auto" w:fill="auto"/>
              <w:tabs>
                <w:tab w:val="left" w:pos="158"/>
              </w:tabs>
              <w:spacing w:after="0" w:line="322" w:lineRule="exact"/>
              <w:ind w:left="720" w:hanging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консультационный пункт «Азбука воспитания».</w:t>
            </w:r>
          </w:p>
          <w:p w14:paraId="2278E72C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Рост профессионального мастерства педагогиче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ских кадров:</w:t>
            </w:r>
          </w:p>
          <w:p w14:paraId="0A44FF33">
            <w:pPr>
              <w:pStyle w:val="13"/>
              <w:numPr>
                <w:ilvl w:val="0"/>
                <w:numId w:val="7"/>
              </w:numPr>
              <w:shd w:val="clear" w:color="auto" w:fill="auto"/>
              <w:tabs>
                <w:tab w:val="left" w:pos="149"/>
              </w:tabs>
              <w:spacing w:after="0" w:line="322" w:lineRule="exact"/>
              <w:ind w:firstLine="0"/>
              <w:jc w:val="both"/>
              <w:rPr>
                <w:rStyle w:val="14"/>
              </w:rPr>
            </w:pPr>
            <w:r>
              <w:rPr>
                <w:rStyle w:val="14"/>
              </w:rPr>
              <w:t>повышение квалификации и профессиональной пе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реподготовки работников через курсы повышения ква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лификации;</w:t>
            </w:r>
          </w:p>
          <w:p w14:paraId="345CA528">
            <w:pPr>
              <w:pStyle w:val="13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-увеличение педагогических кадров с высшим об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разованием.</w:t>
            </w:r>
          </w:p>
          <w:p w14:paraId="32AD54F3">
            <w:pPr>
              <w:pStyle w:val="13"/>
              <w:numPr>
                <w:ilvl w:val="0"/>
                <w:numId w:val="7"/>
              </w:numPr>
              <w:shd w:val="clear" w:color="auto" w:fill="auto"/>
              <w:tabs>
                <w:tab w:val="left" w:pos="149"/>
              </w:tabs>
              <w:spacing w:after="0" w:line="322" w:lineRule="exact"/>
              <w:ind w:left="720" w:hanging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3. Повышение качества образования.</w:t>
            </w:r>
          </w:p>
        </w:tc>
      </w:tr>
      <w:tr w14:paraId="148CCE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25522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6" w:type="dxa"/>
          </w:tcPr>
          <w:p w14:paraId="7013EB8E">
            <w:pPr>
              <w:pStyle w:val="13"/>
              <w:shd w:val="clear" w:color="auto" w:fill="auto"/>
              <w:spacing w:after="0" w:line="322" w:lineRule="exact"/>
              <w:ind w:left="10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Ожидаемые</w:t>
            </w:r>
          </w:p>
          <w:p w14:paraId="2600FBF2">
            <w:pPr>
              <w:pStyle w:val="13"/>
              <w:shd w:val="clear" w:color="auto" w:fill="auto"/>
              <w:spacing w:after="0" w:line="322" w:lineRule="exact"/>
              <w:ind w:left="10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конечные</w:t>
            </w:r>
          </w:p>
          <w:p w14:paraId="0E23BCA2">
            <w:pPr>
              <w:pStyle w:val="13"/>
              <w:shd w:val="clear" w:color="auto" w:fill="auto"/>
              <w:spacing w:after="0" w:line="322" w:lineRule="exact"/>
              <w:ind w:left="10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результаты</w:t>
            </w:r>
          </w:p>
          <w:p w14:paraId="3D483D54">
            <w:pPr>
              <w:pStyle w:val="13"/>
              <w:shd w:val="clear" w:color="auto" w:fill="auto"/>
              <w:spacing w:after="0" w:line="322" w:lineRule="exact"/>
              <w:ind w:left="10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реализации</w:t>
            </w:r>
          </w:p>
          <w:p w14:paraId="6CC0DB62">
            <w:pPr>
              <w:pStyle w:val="13"/>
              <w:shd w:val="clear" w:color="auto" w:fill="auto"/>
              <w:spacing w:after="0" w:line="322" w:lineRule="exact"/>
              <w:ind w:left="10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Программы</w:t>
            </w:r>
          </w:p>
        </w:tc>
        <w:tc>
          <w:tcPr>
            <w:tcW w:w="6628" w:type="dxa"/>
          </w:tcPr>
          <w:p w14:paraId="57BC30F3">
            <w:pPr>
              <w:pStyle w:val="13"/>
              <w:numPr>
                <w:ilvl w:val="0"/>
                <w:numId w:val="8"/>
              </w:numPr>
              <w:shd w:val="clear" w:color="auto" w:fill="auto"/>
              <w:tabs>
                <w:tab w:val="left" w:pos="269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Соответствие образовательному заказу общества;</w:t>
            </w:r>
          </w:p>
          <w:p w14:paraId="55DE102D">
            <w:pPr>
              <w:pStyle w:val="13"/>
              <w:numPr>
                <w:ilvl w:val="0"/>
                <w:numId w:val="8"/>
              </w:numPr>
              <w:shd w:val="clear" w:color="auto" w:fill="auto"/>
              <w:tabs>
                <w:tab w:val="left" w:pos="29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Система управления ДОУ будет соответствовать требованиям современности;</w:t>
            </w:r>
          </w:p>
          <w:p w14:paraId="0468AE3F">
            <w:pPr>
              <w:pStyle w:val="13"/>
              <w:numPr>
                <w:ilvl w:val="0"/>
                <w:numId w:val="8"/>
              </w:numPr>
              <w:shd w:val="clear" w:color="auto" w:fill="auto"/>
              <w:tabs>
                <w:tab w:val="left" w:pos="29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Обновлённая структура и содержание образования че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рез реализацию инновационных, в том числе здоровье сберегающих технологий;</w:t>
            </w:r>
          </w:p>
          <w:p w14:paraId="69B4A9DE">
            <w:pPr>
              <w:pStyle w:val="13"/>
              <w:numPr>
                <w:ilvl w:val="0"/>
                <w:numId w:val="8"/>
              </w:numPr>
              <w:shd w:val="clear" w:color="auto" w:fill="auto"/>
              <w:tabs>
                <w:tab w:val="left" w:pos="278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Кадровое обеспечение, соответствующее современ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ным требованиям;</w:t>
            </w:r>
          </w:p>
          <w:p w14:paraId="2BD2A146">
            <w:pPr>
              <w:pStyle w:val="13"/>
              <w:numPr>
                <w:ilvl w:val="0"/>
                <w:numId w:val="8"/>
              </w:numPr>
              <w:shd w:val="clear" w:color="auto" w:fill="auto"/>
              <w:tabs>
                <w:tab w:val="left" w:pos="27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Разработана единая медико-психолого-педагогическая система сопровождения ребёнка;</w:t>
            </w:r>
          </w:p>
          <w:p w14:paraId="10D0DCD9">
            <w:pPr>
              <w:pStyle w:val="13"/>
              <w:numPr>
                <w:ilvl w:val="0"/>
                <w:numId w:val="8"/>
              </w:numPr>
              <w:shd w:val="clear" w:color="auto" w:fill="auto"/>
              <w:tabs>
                <w:tab w:val="left" w:pos="288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Оздоровление детей с учётом их индивидуальных возможностей, в том числе детей-инвалидов, вос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питанников;</w:t>
            </w:r>
          </w:p>
          <w:p w14:paraId="128E711D">
            <w:pPr>
              <w:pStyle w:val="13"/>
              <w:numPr>
                <w:ilvl w:val="0"/>
                <w:numId w:val="8"/>
              </w:numPr>
              <w:shd w:val="clear" w:color="auto" w:fill="auto"/>
              <w:tabs>
                <w:tab w:val="left" w:pos="29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Сохранение здоровья воспитанников и успешность ребёнка при поступлении в школу;</w:t>
            </w:r>
          </w:p>
          <w:p w14:paraId="28513908">
            <w:pPr>
              <w:pStyle w:val="13"/>
              <w:numPr>
                <w:ilvl w:val="0"/>
                <w:numId w:val="8"/>
              </w:numPr>
              <w:shd w:val="clear" w:color="auto" w:fill="auto"/>
              <w:tabs>
                <w:tab w:val="left" w:pos="28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Стабильная работа системы раннего развития, специальная помощь детям раннего возраста;</w:t>
            </w:r>
          </w:p>
          <w:p w14:paraId="3FAFE789">
            <w:pPr>
              <w:pStyle w:val="13"/>
              <w:numPr>
                <w:ilvl w:val="0"/>
                <w:numId w:val="8"/>
              </w:numPr>
              <w:shd w:val="clear" w:color="auto" w:fill="auto"/>
              <w:tabs>
                <w:tab w:val="left" w:pos="29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Обеспечение непосредственного вовлечения родите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лей в воспитательно-образовательный процесс;</w:t>
            </w:r>
          </w:p>
          <w:p w14:paraId="7F8AD72C">
            <w:pPr>
              <w:pStyle w:val="13"/>
              <w:numPr>
                <w:ilvl w:val="0"/>
                <w:numId w:val="8"/>
              </w:numPr>
              <w:shd w:val="clear" w:color="auto" w:fill="auto"/>
              <w:tabs>
                <w:tab w:val="left" w:pos="269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Обновлённая система социального партнёрства;</w:t>
            </w:r>
          </w:p>
          <w:p w14:paraId="344A5A2E">
            <w:pPr>
              <w:pStyle w:val="13"/>
              <w:numPr>
                <w:ilvl w:val="0"/>
                <w:numId w:val="8"/>
              </w:numPr>
              <w:shd w:val="clear" w:color="auto" w:fill="auto"/>
              <w:tabs>
                <w:tab w:val="left" w:pos="27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Широкий спектр вариативных форм дополнительного образования детей в ДОУ;</w:t>
            </w:r>
          </w:p>
          <w:p w14:paraId="18D4B43C">
            <w:pPr>
              <w:pStyle w:val="13"/>
              <w:numPr>
                <w:ilvl w:val="0"/>
                <w:numId w:val="8"/>
              </w:numPr>
              <w:shd w:val="clear" w:color="auto" w:fill="auto"/>
              <w:tabs>
                <w:tab w:val="left" w:pos="27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Модернизированная материально-техническая база ДОУ</w:t>
            </w:r>
          </w:p>
        </w:tc>
      </w:tr>
      <w:tr w14:paraId="48BF26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3C11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6" w:type="dxa"/>
          </w:tcPr>
          <w:p w14:paraId="20F564BD">
            <w:pPr>
              <w:pStyle w:val="13"/>
              <w:shd w:val="clear" w:color="auto" w:fill="auto"/>
              <w:spacing w:after="0" w:line="322" w:lineRule="exact"/>
              <w:ind w:left="10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Система</w:t>
            </w:r>
          </w:p>
          <w:p w14:paraId="366F421E">
            <w:pPr>
              <w:pStyle w:val="13"/>
              <w:shd w:val="clear" w:color="auto" w:fill="auto"/>
              <w:spacing w:after="0" w:line="322" w:lineRule="exact"/>
              <w:ind w:left="10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организации</w:t>
            </w:r>
          </w:p>
          <w:p w14:paraId="18E9D81F">
            <w:pPr>
              <w:pStyle w:val="13"/>
              <w:shd w:val="clear" w:color="auto" w:fill="auto"/>
              <w:spacing w:after="0" w:line="322" w:lineRule="exact"/>
              <w:ind w:left="10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контроля</w:t>
            </w:r>
          </w:p>
          <w:p w14:paraId="113ABB10">
            <w:pPr>
              <w:pStyle w:val="13"/>
              <w:shd w:val="clear" w:color="auto" w:fill="auto"/>
              <w:spacing w:after="0" w:line="322" w:lineRule="exact"/>
              <w:ind w:left="10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реализации</w:t>
            </w:r>
          </w:p>
          <w:p w14:paraId="46C34ED6">
            <w:pPr>
              <w:pStyle w:val="13"/>
              <w:shd w:val="clear" w:color="auto" w:fill="auto"/>
              <w:spacing w:after="0" w:line="322" w:lineRule="exact"/>
              <w:ind w:left="10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Программы</w:t>
            </w:r>
          </w:p>
        </w:tc>
        <w:tc>
          <w:tcPr>
            <w:tcW w:w="6628" w:type="dxa"/>
          </w:tcPr>
          <w:p w14:paraId="74A92E29">
            <w:pPr>
              <w:pStyle w:val="13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Контроль за ходом реализации Программы осуществляет администрация ДОУ. В ходе контроля реализации этапов Программы будут использоваться педагогические ме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тоды отслеживания результативности деятельности всех участников образовательного процесса, путем сбора, обработки, анализа статистической, справочной и аналитической информации и оценки достигнутых результатов с периодичностью 1 раз в год (в конце учеб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ного года). Результаты контроля предоставляются еже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годно в отдел образования города Набережные Челны. Полученные данные будут оформляться в виде аналити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ческого отчёта о результатах самообследования ДОУ с обязательным его размещением на официальном сайте ДОУ в срок не позднее 1 августа текущего года.</w:t>
            </w:r>
          </w:p>
        </w:tc>
      </w:tr>
    </w:tbl>
    <w:p w14:paraId="1F1EEBF6"/>
    <w:p w14:paraId="67FA1A3B"/>
    <w:p w14:paraId="6D308209"/>
    <w:p w14:paraId="3B4911C2"/>
    <w:p w14:paraId="64C066F2"/>
    <w:p w14:paraId="01024B80"/>
    <w:p w14:paraId="3AE11F2D"/>
    <w:p w14:paraId="15A6A694"/>
    <w:p w14:paraId="583DFB70"/>
    <w:p w14:paraId="0527DCB9"/>
    <w:p w14:paraId="2CE5CBAC">
      <w:pPr>
        <w:pStyle w:val="16"/>
        <w:numPr>
          <w:ilvl w:val="0"/>
          <w:numId w:val="9"/>
        </w:num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Информационная справка</w:t>
      </w:r>
    </w:p>
    <w:tbl>
      <w:tblPr>
        <w:tblStyle w:val="11"/>
        <w:tblW w:w="0" w:type="auto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2124"/>
        <w:gridCol w:w="6631"/>
      </w:tblGrid>
      <w:tr w14:paraId="7996B0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1B4CE56C">
            <w:pPr>
              <w:pStyle w:val="13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1</w:t>
            </w:r>
          </w:p>
        </w:tc>
        <w:tc>
          <w:tcPr>
            <w:tcW w:w="2124" w:type="dxa"/>
          </w:tcPr>
          <w:p w14:paraId="30CC2BFE">
            <w:pPr>
              <w:pStyle w:val="13"/>
              <w:shd w:val="clear" w:color="auto" w:fill="auto"/>
              <w:spacing w:after="0" w:line="322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Полное</w:t>
            </w:r>
          </w:p>
          <w:p w14:paraId="4D8063B8">
            <w:pPr>
              <w:pStyle w:val="13"/>
              <w:shd w:val="clear" w:color="auto" w:fill="auto"/>
              <w:spacing w:after="0" w:line="322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наименование</w:t>
            </w:r>
          </w:p>
          <w:p w14:paraId="080769EC">
            <w:pPr>
              <w:pStyle w:val="13"/>
              <w:shd w:val="clear" w:color="auto" w:fill="auto"/>
              <w:spacing w:after="0" w:line="322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ДОУ</w:t>
            </w:r>
          </w:p>
        </w:tc>
        <w:tc>
          <w:tcPr>
            <w:tcW w:w="6631" w:type="dxa"/>
          </w:tcPr>
          <w:p w14:paraId="6F2878B3">
            <w:pPr>
              <w:pStyle w:val="13"/>
              <w:shd w:val="clear" w:color="auto" w:fill="auto"/>
              <w:spacing w:after="0" w:line="317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муниципальное автономное дошкольное образова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тельное учреждение «Детский сад общеразвивающего вида с приоритетным осуществлением деятельности по по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знавательно-речевому направлению развития воспитанни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ков № 114 «Челнинская мозаика»</w:t>
            </w:r>
          </w:p>
        </w:tc>
      </w:tr>
      <w:tr w14:paraId="736C7E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565DD5D0">
            <w:pPr>
              <w:pStyle w:val="13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2</w:t>
            </w:r>
          </w:p>
        </w:tc>
        <w:tc>
          <w:tcPr>
            <w:tcW w:w="2124" w:type="dxa"/>
          </w:tcPr>
          <w:p w14:paraId="7C8E3AA8">
            <w:pPr>
              <w:pStyle w:val="13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Адрес</w:t>
            </w:r>
          </w:p>
        </w:tc>
        <w:tc>
          <w:tcPr>
            <w:tcW w:w="6631" w:type="dxa"/>
          </w:tcPr>
          <w:p w14:paraId="04B1E8D2">
            <w:pPr>
              <w:pStyle w:val="13"/>
              <w:shd w:val="clear" w:color="auto" w:fill="auto"/>
              <w:spacing w:after="0" w:line="326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423822, Республика Татарстан, г. Набережные Челны, ул. Сергея Максютова, дом 5 (36/9/1А)</w:t>
            </w:r>
          </w:p>
        </w:tc>
      </w:tr>
      <w:tr w14:paraId="138E45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3D4C980D">
            <w:pPr>
              <w:pStyle w:val="13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3</w:t>
            </w:r>
          </w:p>
        </w:tc>
        <w:tc>
          <w:tcPr>
            <w:tcW w:w="2124" w:type="dxa"/>
          </w:tcPr>
          <w:p w14:paraId="55AFEF66">
            <w:pPr>
              <w:pStyle w:val="13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Учредитель</w:t>
            </w:r>
          </w:p>
        </w:tc>
        <w:tc>
          <w:tcPr>
            <w:tcW w:w="6631" w:type="dxa"/>
          </w:tcPr>
          <w:p w14:paraId="1BE13D10">
            <w:pPr>
              <w:pStyle w:val="13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Муниципальное образование город Набережные Челны в лице Муниципального казенного учреждения «Испол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нительный комитет муниципального образования город Набережные Челны Республики Татарстан»</w:t>
            </w:r>
          </w:p>
        </w:tc>
      </w:tr>
      <w:tr w14:paraId="36E970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25F7D9F3">
            <w:pPr>
              <w:pStyle w:val="13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4</w:t>
            </w:r>
          </w:p>
        </w:tc>
        <w:tc>
          <w:tcPr>
            <w:tcW w:w="2124" w:type="dxa"/>
          </w:tcPr>
          <w:p w14:paraId="79B0FF85">
            <w:pPr>
              <w:pStyle w:val="13"/>
              <w:shd w:val="clear" w:color="auto" w:fill="auto"/>
              <w:spacing w:after="0" w:line="322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Предмет</w:t>
            </w:r>
          </w:p>
          <w:p w14:paraId="5C62FA30">
            <w:pPr>
              <w:pStyle w:val="13"/>
              <w:shd w:val="clear" w:color="auto" w:fill="auto"/>
              <w:spacing w:after="0" w:line="322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деятельности</w:t>
            </w:r>
          </w:p>
          <w:p w14:paraId="11ABA02E">
            <w:pPr>
              <w:pStyle w:val="13"/>
              <w:shd w:val="clear" w:color="auto" w:fill="auto"/>
              <w:spacing w:after="0" w:line="322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ДОУ</w:t>
            </w:r>
          </w:p>
        </w:tc>
        <w:tc>
          <w:tcPr>
            <w:tcW w:w="6631" w:type="dxa"/>
          </w:tcPr>
          <w:p w14:paraId="28C4CC7C">
            <w:pPr>
              <w:pStyle w:val="13"/>
              <w:shd w:val="clear" w:color="auto" w:fill="auto"/>
              <w:spacing w:after="0" w:line="317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Оказание услуг в сфере дошкольного образования, в том числе путем реализации основной общеобразовательной программы дошкольного образования в группах общераз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вивающей направленности.</w:t>
            </w:r>
          </w:p>
        </w:tc>
      </w:tr>
      <w:tr w14:paraId="4F353F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2F45C94C">
            <w:pPr>
              <w:pStyle w:val="13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5</w:t>
            </w:r>
          </w:p>
        </w:tc>
        <w:tc>
          <w:tcPr>
            <w:tcW w:w="2124" w:type="dxa"/>
          </w:tcPr>
          <w:p w14:paraId="4D2609A9">
            <w:pPr>
              <w:pStyle w:val="13"/>
              <w:shd w:val="clear" w:color="auto" w:fill="auto"/>
              <w:spacing w:after="0" w:line="322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Вид деятель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ности</w:t>
            </w:r>
          </w:p>
        </w:tc>
        <w:tc>
          <w:tcPr>
            <w:tcW w:w="6631" w:type="dxa"/>
          </w:tcPr>
          <w:p w14:paraId="27AA917D">
            <w:pPr>
              <w:pStyle w:val="13"/>
              <w:numPr>
                <w:ilvl w:val="0"/>
                <w:numId w:val="10"/>
              </w:numPr>
              <w:shd w:val="clear" w:color="auto" w:fill="auto"/>
              <w:tabs>
                <w:tab w:val="left" w:pos="326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охрана жизни и укрепление физического и психического здоровья воспитанников;</w:t>
            </w:r>
          </w:p>
          <w:p w14:paraId="60C9819B">
            <w:pPr>
              <w:pStyle w:val="13"/>
              <w:numPr>
                <w:ilvl w:val="0"/>
                <w:numId w:val="10"/>
              </w:numPr>
              <w:shd w:val="clear" w:color="auto" w:fill="auto"/>
              <w:tabs>
                <w:tab w:val="left" w:pos="437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обеспечение познавательно-речевого, социально-лич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ностного, художественно-эстетического и физического раз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вития воспитанников;</w:t>
            </w:r>
          </w:p>
          <w:p w14:paraId="436BFCAB">
            <w:pPr>
              <w:pStyle w:val="13"/>
              <w:numPr>
                <w:ilvl w:val="0"/>
                <w:numId w:val="10"/>
              </w:numPr>
              <w:shd w:val="clear" w:color="auto" w:fill="auto"/>
              <w:tabs>
                <w:tab w:val="left" w:pos="341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воспитание с учетом возрастных категорий детей граж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данственности, уважения к правам и свободам человека, любви к окружающей природе, Родине, семье;</w:t>
            </w:r>
          </w:p>
          <w:p w14:paraId="46B56FA2">
            <w:pPr>
              <w:pStyle w:val="13"/>
              <w:numPr>
                <w:ilvl w:val="0"/>
                <w:numId w:val="10"/>
              </w:numPr>
              <w:shd w:val="clear" w:color="auto" w:fill="auto"/>
              <w:tabs>
                <w:tab w:val="left" w:pos="365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осуществление необходимой коррекции недостатков в физическом и (или) психическом развитии детей;</w:t>
            </w:r>
          </w:p>
          <w:p w14:paraId="1D1C7571">
            <w:pPr>
              <w:pStyle w:val="13"/>
              <w:numPr>
                <w:ilvl w:val="0"/>
                <w:numId w:val="10"/>
              </w:numPr>
              <w:shd w:val="clear" w:color="auto" w:fill="auto"/>
              <w:tabs>
                <w:tab w:val="left" w:pos="307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взаимодействие с семьями детей для обеспечения полно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ценного развития воспитанников;</w:t>
            </w:r>
          </w:p>
          <w:p w14:paraId="1562406F">
            <w:pPr>
              <w:pStyle w:val="13"/>
              <w:numPr>
                <w:ilvl w:val="0"/>
                <w:numId w:val="10"/>
              </w:numPr>
              <w:shd w:val="clear" w:color="auto" w:fill="auto"/>
              <w:tabs>
                <w:tab w:val="left" w:pos="350"/>
              </w:tabs>
              <w:spacing w:after="0" w:line="322" w:lineRule="exact"/>
              <w:ind w:firstLine="0"/>
              <w:jc w:val="both"/>
              <w:rPr>
                <w:rStyle w:val="14"/>
              </w:rPr>
            </w:pPr>
            <w:r>
              <w:rPr>
                <w:rStyle w:val="14"/>
              </w:rPr>
              <w:t>оказание консультативной и методической помощи ро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дителям (законным представителям) по вопросам воспита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ния, обучения и развития детей.</w:t>
            </w:r>
          </w:p>
          <w:p w14:paraId="7FFFFB42">
            <w:pPr>
              <w:pStyle w:val="13"/>
              <w:shd w:val="clear" w:color="auto" w:fill="auto"/>
              <w:tabs>
                <w:tab w:val="left" w:pos="350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14:paraId="3D8700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4336A158">
            <w:pPr>
              <w:pStyle w:val="13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6</w:t>
            </w:r>
          </w:p>
        </w:tc>
        <w:tc>
          <w:tcPr>
            <w:tcW w:w="2124" w:type="dxa"/>
          </w:tcPr>
          <w:p w14:paraId="776E112A">
            <w:pPr>
              <w:pStyle w:val="13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Телефон</w:t>
            </w:r>
          </w:p>
        </w:tc>
        <w:tc>
          <w:tcPr>
            <w:tcW w:w="6631" w:type="dxa"/>
          </w:tcPr>
          <w:p w14:paraId="3750C297">
            <w:pPr>
              <w:pStyle w:val="13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49-08-14, 49-24-85</w:t>
            </w:r>
          </w:p>
        </w:tc>
      </w:tr>
      <w:tr w14:paraId="79E0DD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6AF5CAD8">
            <w:pPr>
              <w:pStyle w:val="13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7</w:t>
            </w:r>
          </w:p>
        </w:tc>
        <w:tc>
          <w:tcPr>
            <w:tcW w:w="2124" w:type="dxa"/>
          </w:tcPr>
          <w:p w14:paraId="50FAA585">
            <w:pPr>
              <w:pStyle w:val="13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Сайт</w:t>
            </w:r>
          </w:p>
        </w:tc>
        <w:tc>
          <w:tcPr>
            <w:tcW w:w="6631" w:type="dxa"/>
          </w:tcPr>
          <w:p w14:paraId="6C2969DF">
            <w:pPr>
              <w:pStyle w:val="13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https://edu.tatar.ru/n_chelny/page2483413.htm/page2985087.htm</w:t>
            </w:r>
          </w:p>
        </w:tc>
      </w:tr>
      <w:tr w14:paraId="20E9BA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0FC95574">
            <w:pPr>
              <w:pStyle w:val="13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8</w:t>
            </w:r>
          </w:p>
        </w:tc>
        <w:tc>
          <w:tcPr>
            <w:tcW w:w="2124" w:type="dxa"/>
          </w:tcPr>
          <w:p w14:paraId="247C34BD">
            <w:pPr>
              <w:pStyle w:val="13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Почта</w:t>
            </w:r>
          </w:p>
        </w:tc>
        <w:tc>
          <w:tcPr>
            <w:tcW w:w="6631" w:type="dxa"/>
          </w:tcPr>
          <w:p w14:paraId="0E29FCC1">
            <w:pPr>
              <w:pStyle w:val="13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chm</w:t>
            </w:r>
            <w:r>
              <w:rPr>
                <w:color w:val="000000"/>
                <w:sz w:val="24"/>
                <w:szCs w:val="24"/>
              </w:rPr>
              <w:t>114@</w:t>
            </w:r>
            <w:r>
              <w:rPr>
                <w:color w:val="000000"/>
                <w:sz w:val="24"/>
                <w:szCs w:val="24"/>
                <w:lang w:val="en-US"/>
              </w:rPr>
              <w:t>mail</w:t>
            </w:r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  <w:lang w:val="en-US"/>
              </w:rPr>
              <w:t>ru</w:t>
            </w:r>
          </w:p>
        </w:tc>
      </w:tr>
      <w:tr w14:paraId="1633E5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0BE638DA">
            <w:pPr>
              <w:pStyle w:val="13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9</w:t>
            </w:r>
          </w:p>
        </w:tc>
        <w:tc>
          <w:tcPr>
            <w:tcW w:w="2124" w:type="dxa"/>
          </w:tcPr>
          <w:p w14:paraId="5EC95B91">
            <w:pPr>
              <w:pStyle w:val="13"/>
              <w:shd w:val="clear" w:color="auto" w:fill="auto"/>
              <w:spacing w:after="12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Социальное</w:t>
            </w:r>
          </w:p>
          <w:p w14:paraId="0DE1EFA8">
            <w:pPr>
              <w:pStyle w:val="13"/>
              <w:shd w:val="clear" w:color="auto" w:fill="auto"/>
              <w:spacing w:before="120"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партнерство</w:t>
            </w:r>
          </w:p>
        </w:tc>
        <w:tc>
          <w:tcPr>
            <w:tcW w:w="6631" w:type="dxa"/>
          </w:tcPr>
          <w:p w14:paraId="5CAF71B8">
            <w:pPr>
              <w:pStyle w:val="13"/>
              <w:numPr>
                <w:ilvl w:val="0"/>
                <w:numId w:val="11"/>
              </w:numPr>
              <w:shd w:val="clear" w:color="auto" w:fill="auto"/>
              <w:tabs>
                <w:tab w:val="left" w:pos="154"/>
              </w:tabs>
              <w:spacing w:after="0" w:line="322" w:lineRule="exact"/>
              <w:ind w:firstLine="0"/>
              <w:jc w:val="both"/>
              <w:rPr>
                <w:rStyle w:val="14"/>
              </w:rPr>
            </w:pPr>
            <w:r>
              <w:rPr>
                <w:rStyle w:val="14"/>
              </w:rPr>
              <w:t>МБОУ «СОШ № 41»;</w:t>
            </w:r>
          </w:p>
          <w:p w14:paraId="46927AF5">
            <w:pPr>
              <w:pStyle w:val="13"/>
              <w:numPr>
                <w:ilvl w:val="0"/>
                <w:numId w:val="11"/>
              </w:numPr>
              <w:shd w:val="clear" w:color="auto" w:fill="auto"/>
              <w:tabs>
                <w:tab w:val="left" w:pos="15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-Гимназия №2 им. М.Вахитова;</w:t>
            </w:r>
          </w:p>
          <w:p w14:paraId="1AC95B74">
            <w:pPr>
              <w:pStyle w:val="13"/>
              <w:numPr>
                <w:ilvl w:val="0"/>
                <w:numId w:val="11"/>
              </w:numPr>
              <w:shd w:val="clear" w:color="auto" w:fill="auto"/>
              <w:tabs>
                <w:tab w:val="left" w:pos="16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Детская поликлиника № 5;</w:t>
            </w:r>
          </w:p>
          <w:p w14:paraId="6DA8E41F">
            <w:pPr>
              <w:pStyle w:val="13"/>
              <w:numPr>
                <w:ilvl w:val="0"/>
                <w:numId w:val="11"/>
              </w:numPr>
              <w:shd w:val="clear" w:color="auto" w:fill="auto"/>
              <w:tabs>
                <w:tab w:val="left" w:pos="15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ИМЦ;</w:t>
            </w:r>
          </w:p>
          <w:p w14:paraId="2BD607BA">
            <w:pPr>
              <w:pStyle w:val="13"/>
              <w:numPr>
                <w:ilvl w:val="0"/>
                <w:numId w:val="11"/>
              </w:numPr>
              <w:shd w:val="clear" w:color="auto" w:fill="auto"/>
              <w:tabs>
                <w:tab w:val="left" w:pos="154"/>
              </w:tabs>
              <w:spacing w:after="0" w:line="322" w:lineRule="exact"/>
              <w:ind w:firstLine="0"/>
              <w:jc w:val="both"/>
              <w:rPr>
                <w:rStyle w:val="14"/>
              </w:rPr>
            </w:pPr>
            <w:r>
              <w:rPr>
                <w:rStyle w:val="14"/>
              </w:rPr>
              <w:t>НИСПТР;</w:t>
            </w:r>
          </w:p>
          <w:p w14:paraId="5E6352AA">
            <w:pPr>
              <w:pStyle w:val="13"/>
              <w:numPr>
                <w:ilvl w:val="0"/>
                <w:numId w:val="11"/>
              </w:numPr>
              <w:shd w:val="clear" w:color="auto" w:fill="auto"/>
              <w:tabs>
                <w:tab w:val="left" w:pos="15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НЧПК;</w:t>
            </w:r>
          </w:p>
          <w:p w14:paraId="53245A1D">
            <w:pPr>
              <w:pStyle w:val="13"/>
              <w:numPr>
                <w:ilvl w:val="0"/>
                <w:numId w:val="11"/>
              </w:numPr>
              <w:shd w:val="clear" w:color="auto" w:fill="auto"/>
              <w:tabs>
                <w:tab w:val="left" w:pos="16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Отдел пропаганды ГИБДД Набережные Челны;</w:t>
            </w:r>
          </w:p>
          <w:p w14:paraId="1017F552">
            <w:pPr>
              <w:pStyle w:val="13"/>
              <w:numPr>
                <w:ilvl w:val="0"/>
                <w:numId w:val="11"/>
              </w:numPr>
              <w:shd w:val="clear" w:color="auto" w:fill="auto"/>
              <w:tabs>
                <w:tab w:val="left" w:pos="163"/>
              </w:tabs>
              <w:spacing w:after="0" w:line="322" w:lineRule="exact"/>
              <w:ind w:firstLine="0"/>
              <w:jc w:val="both"/>
              <w:rPr>
                <w:rStyle w:val="14"/>
              </w:rPr>
            </w:pPr>
            <w:r>
              <w:rPr>
                <w:rStyle w:val="14"/>
              </w:rPr>
              <w:t xml:space="preserve"> «Городской дворец творчества детей и молодежи»</w:t>
            </w:r>
          </w:p>
          <w:p w14:paraId="0004DFC9">
            <w:pPr>
              <w:pStyle w:val="13"/>
              <w:numPr>
                <w:ilvl w:val="0"/>
                <w:numId w:val="11"/>
              </w:numPr>
              <w:shd w:val="clear" w:color="auto" w:fill="auto"/>
              <w:tabs>
                <w:tab w:val="left" w:pos="16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Экологический музей города и др.</w:t>
            </w:r>
          </w:p>
        </w:tc>
      </w:tr>
    </w:tbl>
    <w:p w14:paraId="7F620951">
      <w:pPr>
        <w:pStyle w:val="13"/>
        <w:shd w:val="clear" w:color="auto" w:fill="auto"/>
        <w:spacing w:after="0" w:line="322" w:lineRule="exact"/>
        <w:ind w:right="20" w:firstLine="0"/>
        <w:jc w:val="both"/>
      </w:pPr>
    </w:p>
    <w:p w14:paraId="6C4E6D80">
      <w:pPr>
        <w:pStyle w:val="13"/>
        <w:shd w:val="clear" w:color="auto" w:fill="auto"/>
        <w:spacing w:after="0" w:line="322" w:lineRule="exact"/>
        <w:ind w:right="20" w:firstLine="0"/>
        <w:jc w:val="both"/>
      </w:pPr>
      <w:r>
        <w:t>Детский сад</w:t>
      </w:r>
      <w:r>
        <w:rPr>
          <w:rStyle w:val="4"/>
          <w:rFonts w:ascii="Arial" w:hAnsi="Arial" w:cs="Arial"/>
          <w:color w:val="000000"/>
          <w:sz w:val="12"/>
          <w:szCs w:val="12"/>
          <w:shd w:val="clear" w:color="auto" w:fill="F6F6F6"/>
        </w:rPr>
        <w:t xml:space="preserve"> </w:t>
      </w:r>
      <w:r>
        <w:rPr>
          <w:rStyle w:val="4"/>
          <w:i w:val="0"/>
          <w:color w:val="000000"/>
          <w:sz w:val="24"/>
          <w:szCs w:val="24"/>
          <w:shd w:val="clear" w:color="auto" w:fill="F6F6F6"/>
        </w:rPr>
        <w:t>функционирует с </w:t>
      </w:r>
      <w:r>
        <w:rPr>
          <w:rStyle w:val="4"/>
          <w:i w:val="0"/>
          <w:color w:val="000000"/>
          <w:sz w:val="24"/>
          <w:szCs w:val="24"/>
          <w:shd w:val="clear" w:color="auto" w:fill="F6F6F6"/>
          <w:lang w:val="tt-RU"/>
        </w:rPr>
        <w:t>июня</w:t>
      </w:r>
      <w:r>
        <w:rPr>
          <w:rStyle w:val="4"/>
          <w:i w:val="0"/>
          <w:shd w:val="clear" w:color="auto" w:fill="F6F6F6"/>
        </w:rPr>
        <w:t xml:space="preserve"> </w:t>
      </w:r>
      <w:r>
        <w:rPr>
          <w:rStyle w:val="4"/>
          <w:i w:val="0"/>
          <w:color w:val="000000"/>
          <w:sz w:val="24"/>
          <w:szCs w:val="24"/>
          <w:shd w:val="clear" w:color="auto" w:fill="F6F6F6"/>
          <w:lang w:val="tt-RU"/>
        </w:rPr>
        <w:t>2015</w:t>
      </w:r>
      <w:r>
        <w:rPr>
          <w:rStyle w:val="4"/>
          <w:i w:val="0"/>
          <w:color w:val="000000"/>
          <w:sz w:val="24"/>
          <w:szCs w:val="24"/>
          <w:shd w:val="clear" w:color="auto" w:fill="F6F6F6"/>
        </w:rPr>
        <w:t> года</w:t>
      </w:r>
      <w:r>
        <w:rPr>
          <w:i/>
          <w:sz w:val="24"/>
          <w:szCs w:val="24"/>
        </w:rPr>
        <w:t>,</w:t>
      </w:r>
      <w:r>
        <w:t xml:space="preserve"> как муниципальное автономное дошкольное образовательное учреждение «Детский сад общераз</w:t>
      </w:r>
      <w:r>
        <w:softHyphen/>
      </w:r>
      <w:r>
        <w:t>вивающего вида с приоритетным осуществлением деятельности по познавательно-речевому направлению развития воспитанников № 114 «Челнинская мозаика». Проектная мощность 13 групп.</w:t>
      </w:r>
    </w:p>
    <w:p w14:paraId="150E7322">
      <w:pPr>
        <w:pStyle w:val="13"/>
        <w:shd w:val="clear" w:color="auto" w:fill="auto"/>
        <w:spacing w:after="0" w:line="322" w:lineRule="exact"/>
        <w:ind w:right="20" w:firstLine="580"/>
        <w:jc w:val="both"/>
      </w:pPr>
      <w:r>
        <w:t>Площадь территорий детского сада огорожена и хорошо озеленена раз</w:t>
      </w:r>
      <w:r>
        <w:softHyphen/>
      </w:r>
      <w:r>
        <w:t>личными породами деревьев, кустарников и многолетних цветов. На территории расположены 13 прогулочных участков и одна спортивная площадка. Участки оснащены малыми архитектурными формами, отделены друг от друга зелеными насаждениями. На территории имеется хозяйственные зоны. В летнее время года высаживается огород, разбиваются клумбы и цветники. В зимний период стро</w:t>
      </w:r>
      <w:r>
        <w:softHyphen/>
      </w:r>
      <w:r>
        <w:t>ятся снежные постройки.</w:t>
      </w:r>
    </w:p>
    <w:p w14:paraId="71EDB19C">
      <w:pPr>
        <w:pStyle w:val="13"/>
        <w:shd w:val="clear" w:color="auto" w:fill="auto"/>
        <w:spacing w:after="0" w:line="322" w:lineRule="exact"/>
        <w:ind w:right="20" w:firstLine="580"/>
        <w:jc w:val="both"/>
      </w:pPr>
      <w:r>
        <w:t>Для осуществления воспитательно-образовательного процесса в детском саду оборудованы:</w:t>
      </w:r>
    </w:p>
    <w:p w14:paraId="69E829FC">
      <w:pPr>
        <w:pStyle w:val="13"/>
        <w:numPr>
          <w:ilvl w:val="0"/>
          <w:numId w:val="12"/>
        </w:numPr>
        <w:shd w:val="clear" w:color="auto" w:fill="auto"/>
        <w:tabs>
          <w:tab w:val="left" w:pos="1270"/>
        </w:tabs>
        <w:spacing w:after="0" w:line="322" w:lineRule="exact"/>
        <w:ind w:firstLine="900"/>
        <w:jc w:val="both"/>
      </w:pPr>
      <w:r>
        <w:t>13 групповых помещений с приемными и туалетными комнатами;</w:t>
      </w:r>
    </w:p>
    <w:p w14:paraId="47FCBED2">
      <w:pPr>
        <w:pStyle w:val="13"/>
        <w:numPr>
          <w:ilvl w:val="0"/>
          <w:numId w:val="12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</w:pPr>
      <w:r>
        <w:t>Медицинский кабинет;</w:t>
      </w:r>
    </w:p>
    <w:p w14:paraId="18765AED">
      <w:pPr>
        <w:pStyle w:val="13"/>
        <w:numPr>
          <w:ilvl w:val="0"/>
          <w:numId w:val="12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</w:pPr>
      <w:r>
        <w:t>Процедурный кабинет;</w:t>
      </w:r>
    </w:p>
    <w:p w14:paraId="304B5456">
      <w:pPr>
        <w:pStyle w:val="13"/>
        <w:numPr>
          <w:ilvl w:val="0"/>
          <w:numId w:val="12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</w:pPr>
      <w:r>
        <w:t>Пищеблок;</w:t>
      </w:r>
    </w:p>
    <w:p w14:paraId="6D6FA75C">
      <w:pPr>
        <w:pStyle w:val="13"/>
        <w:numPr>
          <w:ilvl w:val="0"/>
          <w:numId w:val="12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</w:pPr>
      <w:r>
        <w:t>Прачечная;</w:t>
      </w:r>
    </w:p>
    <w:p w14:paraId="57AAFAE4">
      <w:pPr>
        <w:pStyle w:val="13"/>
        <w:numPr>
          <w:ilvl w:val="0"/>
          <w:numId w:val="12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</w:pPr>
      <w:r>
        <w:t>Музыкальный зал, спортивный зал;</w:t>
      </w:r>
    </w:p>
    <w:p w14:paraId="3A108A40">
      <w:pPr>
        <w:pStyle w:val="13"/>
        <w:numPr>
          <w:ilvl w:val="0"/>
          <w:numId w:val="12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</w:pPr>
      <w:r>
        <w:t>Кабинет татарского языка;</w:t>
      </w:r>
    </w:p>
    <w:p w14:paraId="6CA7496E">
      <w:pPr>
        <w:pStyle w:val="13"/>
        <w:numPr>
          <w:ilvl w:val="0"/>
          <w:numId w:val="12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</w:pPr>
      <w:r>
        <w:t>Кабинет дополнительных образовательных услуг;</w:t>
      </w:r>
    </w:p>
    <w:p w14:paraId="7412476B">
      <w:pPr>
        <w:pStyle w:val="13"/>
        <w:numPr>
          <w:ilvl w:val="0"/>
          <w:numId w:val="12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</w:pPr>
      <w:r>
        <w:t>Сенсорная комната;</w:t>
      </w:r>
    </w:p>
    <w:p w14:paraId="2C122E16">
      <w:pPr>
        <w:pStyle w:val="13"/>
        <w:numPr>
          <w:ilvl w:val="0"/>
          <w:numId w:val="12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</w:pPr>
      <w:r>
        <w:t>Комната для мини-музея;</w:t>
      </w:r>
    </w:p>
    <w:p w14:paraId="43693F18">
      <w:pPr>
        <w:pStyle w:val="13"/>
        <w:numPr>
          <w:ilvl w:val="0"/>
          <w:numId w:val="12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</w:pPr>
      <w:r>
        <w:t>Методический кабинет;</w:t>
      </w:r>
    </w:p>
    <w:p w14:paraId="26F8E926">
      <w:pPr>
        <w:pStyle w:val="13"/>
        <w:numPr>
          <w:ilvl w:val="0"/>
          <w:numId w:val="12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</w:pPr>
      <w:r>
        <w:t>Кабинет заведующего;</w:t>
      </w:r>
    </w:p>
    <w:p w14:paraId="596B96EE">
      <w:pPr>
        <w:pStyle w:val="13"/>
        <w:numPr>
          <w:ilvl w:val="0"/>
          <w:numId w:val="12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</w:pPr>
      <w:r>
        <w:t>Кабинет педагога-психолога;</w:t>
      </w:r>
    </w:p>
    <w:p w14:paraId="621ABC12">
      <w:pPr>
        <w:pStyle w:val="13"/>
        <w:numPr>
          <w:ilvl w:val="0"/>
          <w:numId w:val="12"/>
        </w:numPr>
        <w:shd w:val="clear" w:color="auto" w:fill="auto"/>
        <w:tabs>
          <w:tab w:val="left" w:pos="1250"/>
        </w:tabs>
        <w:spacing w:after="0" w:line="322" w:lineRule="exact"/>
        <w:ind w:firstLine="900"/>
        <w:jc w:val="both"/>
      </w:pPr>
      <w:r>
        <w:t>Спортивная площадка;</w:t>
      </w:r>
    </w:p>
    <w:p w14:paraId="589FA8E0">
      <w:pPr>
        <w:pStyle w:val="13"/>
        <w:numPr>
          <w:ilvl w:val="0"/>
          <w:numId w:val="12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</w:pPr>
      <w:r>
        <w:t>Игровые площадки для прогулок.</w:t>
      </w:r>
    </w:p>
    <w:p w14:paraId="14A56A5A">
      <w:pPr>
        <w:pStyle w:val="13"/>
        <w:shd w:val="clear" w:color="auto" w:fill="auto"/>
        <w:tabs>
          <w:tab w:val="left" w:pos="9005"/>
        </w:tabs>
        <w:spacing w:after="0" w:line="322" w:lineRule="exact"/>
        <w:ind w:right="20" w:firstLine="580"/>
        <w:jc w:val="both"/>
      </w:pPr>
      <w:r>
        <w:t>Состояние материально-технической базы МБДОУ соответствует пе</w:t>
      </w:r>
      <w:r>
        <w:softHyphen/>
      </w:r>
      <w:r>
        <w:t>дагогическим требованиям, современному уровню образования и сани</w:t>
      </w:r>
      <w:r>
        <w:softHyphen/>
      </w:r>
      <w:r>
        <w:t>тарным нормам. Все базисные компоненты развивающей предметной среды детства включают оптимальные условия для полноценного физического, худо</w:t>
      </w:r>
      <w:r>
        <w:softHyphen/>
      </w:r>
      <w:r>
        <w:t>жественно-эстетического, познавательного, речевого и социально-коммуника</w:t>
      </w:r>
      <w:r>
        <w:softHyphen/>
      </w:r>
      <w:r>
        <w:t>тивного развития детей</w:t>
      </w:r>
    </w:p>
    <w:p w14:paraId="4E90CC54">
      <w:pPr>
        <w:pStyle w:val="13"/>
        <w:shd w:val="clear" w:color="auto" w:fill="auto"/>
        <w:spacing w:after="0" w:line="322" w:lineRule="exact"/>
        <w:ind w:right="20" w:firstLine="900"/>
        <w:jc w:val="both"/>
      </w:pPr>
      <w:r>
        <w:t>Развивающая предметно-пространственная среда (РППС) организована на принципах ФГОС ДО. РППС организуется таким образом, чтобы дать воз</w:t>
      </w:r>
      <w:r>
        <w:softHyphen/>
      </w:r>
      <w:r>
        <w:t>можность наиболее эффективно развивать индивидуальность каждого ре</w:t>
      </w:r>
      <w:r>
        <w:softHyphen/>
      </w:r>
      <w:r>
        <w:t>бёнка с учётом его склонностей, интересов, уровня активности.</w:t>
      </w:r>
    </w:p>
    <w:p w14:paraId="75E69417">
      <w:pPr>
        <w:pStyle w:val="13"/>
        <w:shd w:val="clear" w:color="auto" w:fill="auto"/>
        <w:spacing w:after="0" w:line="322" w:lineRule="exact"/>
        <w:ind w:right="20" w:firstLine="900"/>
        <w:jc w:val="both"/>
      </w:pPr>
      <w:r>
        <w:t>Групповые помещения ДОУ оснащены удобной детской мебелью, со</w:t>
      </w:r>
      <w:r>
        <w:softHyphen/>
      </w:r>
      <w:r>
        <w:t>ответствующей возрастным особенностям детей и требованиям СаНПиН.</w:t>
      </w:r>
    </w:p>
    <w:p w14:paraId="10ED60BF">
      <w:pPr>
        <w:pStyle w:val="13"/>
        <w:shd w:val="clear" w:color="auto" w:fill="auto"/>
        <w:tabs>
          <w:tab w:val="left" w:pos="9353"/>
        </w:tabs>
        <w:spacing w:after="0" w:line="322" w:lineRule="exact"/>
        <w:ind w:firstLine="900"/>
        <w:jc w:val="both"/>
      </w:pPr>
      <w:r>
        <w:t>РППС постоянно модернизируется согласно потребностям и воз</w:t>
      </w:r>
      <w:r>
        <w:softHyphen/>
      </w:r>
      <w:r>
        <w:t>можностям детей и родителей, соответствует всем требованиям без</w:t>
      </w:r>
      <w:r>
        <w:softHyphen/>
      </w:r>
      <w:r>
        <w:t>опасности. Зонирование групповых помещений соответствует возрасту воспи</w:t>
      </w:r>
      <w:r>
        <w:softHyphen/>
      </w:r>
      <w:r>
        <w:t>танников группы, познавательным, интеллектуальным и физическим особенно</w:t>
      </w:r>
      <w:r>
        <w:softHyphen/>
      </w:r>
      <w:r>
        <w:t>стям, требованиям программно-методического комплекта: в каждой группе обо</w:t>
      </w:r>
      <w:r>
        <w:softHyphen/>
      </w:r>
      <w:r>
        <w:t>рудованы центры активности для самостоятельной деятельности детей, такие как: «речевой Центр», «Центр познания», «Центр творчества», «иг</w:t>
      </w:r>
      <w:r>
        <w:softHyphen/>
      </w:r>
      <w:r>
        <w:t>ровой Центр», «спортивный центр» и другие.</w:t>
      </w:r>
    </w:p>
    <w:p w14:paraId="051BB877">
      <w:pPr>
        <w:pStyle w:val="13"/>
        <w:shd w:val="clear" w:color="auto" w:fill="auto"/>
        <w:spacing w:after="0" w:line="322" w:lineRule="exact"/>
        <w:ind w:firstLine="580"/>
        <w:jc w:val="both"/>
      </w:pPr>
      <w:r>
        <w:t xml:space="preserve">                                                        Режим работы ДОУ</w:t>
      </w:r>
    </w:p>
    <w:p w14:paraId="706AC285">
      <w:pPr>
        <w:pStyle w:val="13"/>
        <w:shd w:val="clear" w:color="auto" w:fill="auto"/>
        <w:spacing w:after="0" w:line="322" w:lineRule="exact"/>
        <w:ind w:firstLine="580"/>
        <w:jc w:val="both"/>
      </w:pPr>
    </w:p>
    <w:p w14:paraId="4E9D2E82">
      <w:pPr>
        <w:pStyle w:val="13"/>
        <w:shd w:val="clear" w:color="auto" w:fill="auto"/>
        <w:spacing w:after="0" w:line="322" w:lineRule="exact"/>
        <w:ind w:right="20" w:firstLine="560"/>
        <w:jc w:val="both"/>
      </w:pPr>
      <w:r>
        <w:t>Детский сад работает с понедельника по пятницу с 06.00 до 18.00. Про</w:t>
      </w:r>
      <w:r>
        <w:softHyphen/>
      </w:r>
      <w:r>
        <w:t>должительность занятий от 10 до 30 минут, среднее их количество от 1 до 3-х в соответствии с требованиями к максимальной нагрузке.</w:t>
      </w:r>
    </w:p>
    <w:p w14:paraId="586107BC">
      <w:pPr>
        <w:pStyle w:val="13"/>
        <w:shd w:val="clear" w:color="auto" w:fill="auto"/>
        <w:spacing w:after="0" w:line="322" w:lineRule="exact"/>
        <w:ind w:firstLine="560"/>
        <w:jc w:val="both"/>
      </w:pPr>
      <w:r>
        <w:t>Обеспечение безопасности</w:t>
      </w:r>
    </w:p>
    <w:p w14:paraId="2595299B">
      <w:pPr>
        <w:pStyle w:val="13"/>
        <w:numPr>
          <w:ilvl w:val="0"/>
          <w:numId w:val="13"/>
        </w:numPr>
        <w:shd w:val="clear" w:color="auto" w:fill="auto"/>
        <w:tabs>
          <w:tab w:val="left" w:pos="706"/>
        </w:tabs>
        <w:spacing w:after="0" w:line="322" w:lineRule="exact"/>
        <w:ind w:right="20" w:firstLine="560"/>
        <w:jc w:val="both"/>
      </w:pPr>
      <w:r>
        <w:t>В детском саду разработан паспорт безопасности (антитеррористической защищенности).</w:t>
      </w:r>
    </w:p>
    <w:p w14:paraId="3ADC35E8">
      <w:pPr>
        <w:pStyle w:val="13"/>
        <w:numPr>
          <w:ilvl w:val="0"/>
          <w:numId w:val="13"/>
        </w:numPr>
        <w:shd w:val="clear" w:color="auto" w:fill="auto"/>
        <w:tabs>
          <w:tab w:val="left" w:pos="718"/>
        </w:tabs>
        <w:spacing w:after="0" w:line="322" w:lineRule="exact"/>
        <w:ind w:firstLine="300"/>
      </w:pPr>
      <w:r>
        <w:t>Имеется декларация пожарной безопасности.</w:t>
      </w:r>
    </w:p>
    <w:p w14:paraId="2708DBA7">
      <w:pPr>
        <w:pStyle w:val="13"/>
        <w:numPr>
          <w:ilvl w:val="0"/>
          <w:numId w:val="13"/>
        </w:numPr>
        <w:shd w:val="clear" w:color="auto" w:fill="auto"/>
        <w:tabs>
          <w:tab w:val="left" w:pos="710"/>
        </w:tabs>
        <w:spacing w:after="0" w:line="322" w:lineRule="exact"/>
        <w:ind w:right="20" w:firstLine="300"/>
      </w:pPr>
      <w:r>
        <w:t>В детском саду установлена «тревожная сигнализация», автоматическая установка пожарной сигнализации.</w:t>
      </w:r>
    </w:p>
    <w:p w14:paraId="4B24EA66">
      <w:pPr>
        <w:pStyle w:val="13"/>
        <w:numPr>
          <w:ilvl w:val="0"/>
          <w:numId w:val="13"/>
        </w:numPr>
        <w:shd w:val="clear" w:color="auto" w:fill="auto"/>
        <w:tabs>
          <w:tab w:val="left" w:pos="701"/>
          <w:tab w:val="left" w:pos="9168"/>
        </w:tabs>
        <w:spacing w:after="0" w:line="322" w:lineRule="exact"/>
        <w:ind w:right="20" w:firstLine="300"/>
      </w:pPr>
      <w:r>
        <w:t>В ДОУ ведутся мероприятия по соблюдению правил пожарной</w:t>
      </w:r>
      <w:r>
        <w:tab/>
      </w:r>
      <w:r>
        <w:t>без</w:t>
      </w:r>
      <w:r>
        <w:softHyphen/>
      </w:r>
      <w:r>
        <w:t>опасности и БДД.</w:t>
      </w:r>
    </w:p>
    <w:p w14:paraId="0CDDE578">
      <w:pPr>
        <w:pStyle w:val="13"/>
        <w:numPr>
          <w:ilvl w:val="0"/>
          <w:numId w:val="13"/>
        </w:numPr>
        <w:shd w:val="clear" w:color="auto" w:fill="auto"/>
        <w:tabs>
          <w:tab w:val="left" w:pos="708"/>
        </w:tabs>
        <w:spacing w:after="0" w:line="322" w:lineRule="exact"/>
        <w:ind w:firstLine="300"/>
      </w:pPr>
      <w:r>
        <w:t>Педагоги ДОУ проводят с детьми мероприятия по ОБЖ.</w:t>
      </w:r>
    </w:p>
    <w:p w14:paraId="4A859DF9">
      <w:pPr>
        <w:pStyle w:val="13"/>
        <w:shd w:val="clear" w:color="auto" w:fill="auto"/>
        <w:tabs>
          <w:tab w:val="left" w:pos="7661"/>
        </w:tabs>
        <w:spacing w:after="0" w:line="322" w:lineRule="exact"/>
        <w:ind w:right="20" w:firstLine="560"/>
        <w:jc w:val="both"/>
      </w:pPr>
      <w:r>
        <w:t>Питание в ДОО осуществляется в соответствии с 10-дневным меню и обес</w:t>
      </w:r>
      <w:r>
        <w:softHyphen/>
      </w:r>
      <w:r>
        <w:t>печивает сбалансированное 4-х разовое питание детей в группах с 12-ти часовым пребыванием в соответствии с санитарными правилами и нормами. При органи</w:t>
      </w:r>
      <w:r>
        <w:softHyphen/>
      </w:r>
      <w:r>
        <w:t>зации питания учитываются возрастные физиологические нормы суточной по</w:t>
      </w:r>
      <w:r>
        <w:softHyphen/>
      </w:r>
      <w:r>
        <w:t>требности, суммарный объем блюд по приему п</w:t>
      </w:r>
      <w:r>
        <w:rPr>
          <w:rStyle w:val="23"/>
        </w:rPr>
        <w:t>ищи</w:t>
      </w:r>
      <w:r>
        <w:t xml:space="preserve"> (в граммах). Система ра</w:t>
      </w:r>
      <w:r>
        <w:softHyphen/>
      </w:r>
      <w:r>
        <w:t>боты по здоровье сбережению воспитанников, консолидирующая интересы всех участников педагогического процесса, направлена на формирование у детей ответственного отношения к здоровью, оказание коррекционной по</w:t>
      </w:r>
      <w:r>
        <w:softHyphen/>
      </w:r>
      <w:r>
        <w:t>мощи детям и созданию условий, адекватных возможностям каждого ребенка, в том числе детей с проблемами в физическом и психическом развитии воспитан</w:t>
      </w:r>
      <w:r>
        <w:softHyphen/>
      </w:r>
      <w:r>
        <w:t>никам учреждения гарантируется:</w:t>
      </w:r>
    </w:p>
    <w:p w14:paraId="0D130B97">
      <w:pPr>
        <w:pStyle w:val="13"/>
        <w:numPr>
          <w:ilvl w:val="0"/>
          <w:numId w:val="14"/>
        </w:numPr>
        <w:shd w:val="clear" w:color="auto" w:fill="auto"/>
        <w:tabs>
          <w:tab w:val="left" w:pos="723"/>
        </w:tabs>
        <w:spacing w:after="0" w:line="322" w:lineRule="exact"/>
        <w:ind w:firstLine="560"/>
        <w:jc w:val="both"/>
      </w:pPr>
      <w:r>
        <w:t>охрана жизни и здоровья;</w:t>
      </w:r>
    </w:p>
    <w:p w14:paraId="39E2FBCB">
      <w:pPr>
        <w:pStyle w:val="13"/>
        <w:numPr>
          <w:ilvl w:val="0"/>
          <w:numId w:val="14"/>
        </w:numPr>
        <w:shd w:val="clear" w:color="auto" w:fill="auto"/>
        <w:tabs>
          <w:tab w:val="left" w:pos="739"/>
        </w:tabs>
        <w:spacing w:after="0" w:line="322" w:lineRule="exact"/>
        <w:ind w:right="20" w:firstLine="560"/>
        <w:jc w:val="both"/>
      </w:pPr>
      <w:r>
        <w:t>защита от всех форм физического и психического насилия, оскорбления личности;</w:t>
      </w:r>
    </w:p>
    <w:p w14:paraId="2A48DB6A">
      <w:pPr>
        <w:pStyle w:val="13"/>
        <w:numPr>
          <w:ilvl w:val="0"/>
          <w:numId w:val="14"/>
        </w:numPr>
        <w:shd w:val="clear" w:color="auto" w:fill="auto"/>
        <w:tabs>
          <w:tab w:val="left" w:pos="718"/>
        </w:tabs>
        <w:spacing w:after="0" w:line="322" w:lineRule="exact"/>
        <w:ind w:firstLine="560"/>
        <w:jc w:val="both"/>
      </w:pPr>
      <w:r>
        <w:t>защита его достоинства;</w:t>
      </w:r>
    </w:p>
    <w:p w14:paraId="38311DB0">
      <w:pPr>
        <w:pStyle w:val="13"/>
        <w:numPr>
          <w:ilvl w:val="0"/>
          <w:numId w:val="14"/>
        </w:numPr>
        <w:shd w:val="clear" w:color="auto" w:fill="auto"/>
        <w:tabs>
          <w:tab w:val="left" w:pos="714"/>
        </w:tabs>
        <w:spacing w:after="0" w:line="322" w:lineRule="exact"/>
        <w:ind w:firstLine="560"/>
        <w:jc w:val="both"/>
      </w:pPr>
      <w:r>
        <w:t>удовлетворенность потребностей в эмоционально-личностном общении;</w:t>
      </w:r>
    </w:p>
    <w:p w14:paraId="227E45A1">
      <w:pPr>
        <w:pStyle w:val="13"/>
        <w:numPr>
          <w:ilvl w:val="0"/>
          <w:numId w:val="14"/>
        </w:numPr>
        <w:shd w:val="clear" w:color="auto" w:fill="auto"/>
        <w:tabs>
          <w:tab w:val="left" w:pos="720"/>
        </w:tabs>
        <w:spacing w:after="0" w:line="322" w:lineRule="exact"/>
        <w:ind w:right="20" w:firstLine="560"/>
        <w:jc w:val="both"/>
      </w:pPr>
      <w:r>
        <w:t>удовлетворение физиологических потребностей в соответствии с его воз</w:t>
      </w:r>
      <w:r>
        <w:softHyphen/>
      </w:r>
      <w:r>
        <w:t>растом и индивидуальными особенностями развития;</w:t>
      </w:r>
    </w:p>
    <w:p w14:paraId="7881AD30">
      <w:pPr>
        <w:pStyle w:val="13"/>
        <w:numPr>
          <w:ilvl w:val="0"/>
          <w:numId w:val="14"/>
        </w:numPr>
        <w:shd w:val="clear" w:color="auto" w:fill="auto"/>
        <w:tabs>
          <w:tab w:val="left" w:pos="714"/>
        </w:tabs>
        <w:spacing w:after="0" w:line="322" w:lineRule="exact"/>
        <w:ind w:firstLine="560"/>
        <w:jc w:val="both"/>
      </w:pPr>
      <w:r>
        <w:t>развитие его творческих способностей и интересов;</w:t>
      </w:r>
    </w:p>
    <w:p w14:paraId="73D62573">
      <w:pPr>
        <w:pStyle w:val="13"/>
        <w:numPr>
          <w:ilvl w:val="0"/>
          <w:numId w:val="14"/>
        </w:numPr>
        <w:shd w:val="clear" w:color="auto" w:fill="auto"/>
        <w:tabs>
          <w:tab w:val="left" w:pos="720"/>
        </w:tabs>
        <w:spacing w:after="0" w:line="322" w:lineRule="exact"/>
        <w:ind w:right="20" w:firstLine="560"/>
        <w:jc w:val="both"/>
      </w:pPr>
      <w:r>
        <w:t>получение помощи в коррекции отклонений в физическом и психическом развитии детей;</w:t>
      </w:r>
    </w:p>
    <w:p w14:paraId="33EC9330">
      <w:pPr>
        <w:pStyle w:val="13"/>
        <w:numPr>
          <w:ilvl w:val="0"/>
          <w:numId w:val="14"/>
        </w:numPr>
        <w:shd w:val="clear" w:color="auto" w:fill="auto"/>
        <w:tabs>
          <w:tab w:val="left" w:pos="718"/>
        </w:tabs>
        <w:spacing w:after="0" w:line="322" w:lineRule="exact"/>
        <w:ind w:firstLine="560"/>
        <w:jc w:val="both"/>
      </w:pPr>
      <w:r>
        <w:t>предоставление оборудования, игр, игрушек, учебных пособий.</w:t>
      </w:r>
    </w:p>
    <w:p w14:paraId="77418C3D">
      <w:pPr>
        <w:pStyle w:val="13"/>
        <w:shd w:val="clear" w:color="auto" w:fill="auto"/>
        <w:spacing w:after="0" w:line="322" w:lineRule="exact"/>
        <w:ind w:firstLine="560"/>
        <w:jc w:val="both"/>
      </w:pPr>
      <w:r>
        <w:t>Структура управления ДОУ</w:t>
      </w:r>
    </w:p>
    <w:p w14:paraId="47CEAC3B">
      <w:pPr>
        <w:pStyle w:val="13"/>
        <w:shd w:val="clear" w:color="auto" w:fill="auto"/>
        <w:tabs>
          <w:tab w:val="left" w:pos="8995"/>
        </w:tabs>
        <w:spacing w:after="0" w:line="322" w:lineRule="exact"/>
        <w:ind w:right="20" w:firstLine="560"/>
        <w:jc w:val="both"/>
      </w:pPr>
      <w:r>
        <w:t>Управление Учреждением осуществляется на основе сочетания принципов единоначалия и коллегиальности. Единоличным исполнительным органом об</w:t>
      </w:r>
      <w:r>
        <w:softHyphen/>
      </w:r>
      <w:r>
        <w:t>разовательной организации является заведующий учреждением. В учре</w:t>
      </w:r>
      <w:r>
        <w:softHyphen/>
      </w:r>
      <w:r>
        <w:t>ждении сформированы коллегиальные органы управления, к которым отно</w:t>
      </w:r>
      <w:r>
        <w:softHyphen/>
      </w:r>
      <w:r>
        <w:t>сятся:</w:t>
      </w:r>
    </w:p>
    <w:p w14:paraId="01BEEBFC">
      <w:pPr>
        <w:pStyle w:val="13"/>
        <w:numPr>
          <w:ilvl w:val="0"/>
          <w:numId w:val="14"/>
        </w:numPr>
        <w:shd w:val="clear" w:color="auto" w:fill="auto"/>
        <w:tabs>
          <w:tab w:val="left" w:pos="723"/>
        </w:tabs>
        <w:spacing w:after="0" w:line="322" w:lineRule="exact"/>
        <w:ind w:firstLine="560"/>
        <w:jc w:val="both"/>
      </w:pPr>
      <w:r>
        <w:t>Общее собрание работников учреждения;</w:t>
      </w:r>
    </w:p>
    <w:p w14:paraId="09D21F93">
      <w:pPr>
        <w:pStyle w:val="13"/>
        <w:numPr>
          <w:ilvl w:val="0"/>
          <w:numId w:val="14"/>
        </w:numPr>
        <w:shd w:val="clear" w:color="auto" w:fill="auto"/>
        <w:tabs>
          <w:tab w:val="left" w:pos="714"/>
        </w:tabs>
        <w:spacing w:after="0" w:line="322" w:lineRule="exact"/>
        <w:ind w:firstLine="560"/>
        <w:jc w:val="both"/>
      </w:pPr>
      <w:r>
        <w:t>Педагогический совет учреждения;</w:t>
      </w:r>
    </w:p>
    <w:p w14:paraId="74E24A40">
      <w:pPr>
        <w:pStyle w:val="13"/>
        <w:numPr>
          <w:ilvl w:val="0"/>
          <w:numId w:val="14"/>
        </w:numPr>
        <w:shd w:val="clear" w:color="auto" w:fill="auto"/>
        <w:tabs>
          <w:tab w:val="left" w:pos="714"/>
        </w:tabs>
        <w:spacing w:after="0" w:line="322" w:lineRule="exact"/>
        <w:ind w:firstLine="560"/>
        <w:jc w:val="both"/>
      </w:pPr>
      <w:r>
        <w:t>Родительский  актив учреждения.</w:t>
      </w:r>
    </w:p>
    <w:p w14:paraId="43942A9E">
      <w:pPr>
        <w:pStyle w:val="13"/>
        <w:shd w:val="clear" w:color="auto" w:fill="auto"/>
        <w:tabs>
          <w:tab w:val="left" w:pos="9018"/>
        </w:tabs>
        <w:spacing w:after="0" w:line="322" w:lineRule="exact"/>
        <w:ind w:left="20" w:firstLine="440"/>
        <w:jc w:val="both"/>
      </w:pPr>
      <w:r>
        <w:t>Все функции управления (прогнозирование, программирование, пла</w:t>
      </w:r>
      <w:r>
        <w:softHyphen/>
      </w:r>
      <w:r>
        <w:t>нирование, организация, регулирование, контроль, анализ, коррекция) направ</w:t>
      </w:r>
      <w:r>
        <w:softHyphen/>
      </w:r>
      <w:r>
        <w:t>лены на достижение оптимального результата.</w:t>
      </w:r>
    </w:p>
    <w:p w14:paraId="6191321E">
      <w:pPr>
        <w:pStyle w:val="13"/>
        <w:shd w:val="clear" w:color="auto" w:fill="auto"/>
        <w:spacing w:after="0" w:line="322" w:lineRule="exact"/>
        <w:ind w:left="20" w:right="20" w:firstLine="440"/>
        <w:jc w:val="both"/>
      </w:pPr>
      <w:r>
        <w:t>Концептуальные идеи, заложенные в программе развития, требуют от пе</w:t>
      </w:r>
      <w:r>
        <w:softHyphen/>
      </w:r>
      <w:r>
        <w:t>дагогического коллектива высокого уровня профессионального мастерства, в связи с этим в ДОУ проводится систематическая работа по повышению про</w:t>
      </w:r>
      <w:r>
        <w:softHyphen/>
      </w:r>
      <w:r>
        <w:t>фессиональной компетентности, освоению новых технологий, методик.</w:t>
      </w:r>
    </w:p>
    <w:p w14:paraId="0D4B911D">
      <w:pPr>
        <w:pStyle w:val="13"/>
        <w:shd w:val="clear" w:color="auto" w:fill="auto"/>
        <w:spacing w:after="0" w:line="322" w:lineRule="exact"/>
        <w:ind w:left="20" w:right="20" w:firstLine="440"/>
        <w:jc w:val="both"/>
      </w:pPr>
      <w:r>
        <w:t>Образовательный процесс в детском саду осуществляют 27 педагогов, из них: 1 старший воспитатель, 1 педагог-психолог, 2 инструктора по физической куль</w:t>
      </w:r>
      <w:r>
        <w:softHyphen/>
      </w:r>
      <w:r>
        <w:t>туре (плавание),              2 музыкальных руководителя, 1 воспитатель (по обучению детей родному языку), 21 воспитатель.</w:t>
      </w:r>
    </w:p>
    <w:p w14:paraId="438734CC">
      <w:pPr>
        <w:pStyle w:val="13"/>
        <w:numPr>
          <w:ilvl w:val="0"/>
          <w:numId w:val="12"/>
        </w:numPr>
        <w:shd w:val="clear" w:color="auto" w:fill="auto"/>
        <w:tabs>
          <w:tab w:val="left" w:pos="810"/>
        </w:tabs>
        <w:spacing w:after="0" w:line="322" w:lineRule="exact"/>
        <w:ind w:left="20" w:firstLine="440"/>
        <w:jc w:val="both"/>
      </w:pPr>
      <w:r>
        <w:t>с высшим образованием - 26 педагогов (96%);</w:t>
      </w:r>
    </w:p>
    <w:p w14:paraId="48F416BE">
      <w:pPr>
        <w:pStyle w:val="13"/>
        <w:numPr>
          <w:ilvl w:val="0"/>
          <w:numId w:val="12"/>
        </w:numPr>
        <w:shd w:val="clear" w:color="auto" w:fill="auto"/>
        <w:tabs>
          <w:tab w:val="left" w:pos="810"/>
        </w:tabs>
        <w:spacing w:after="0" w:line="322" w:lineRule="exact"/>
        <w:ind w:left="20" w:firstLine="440"/>
        <w:jc w:val="both"/>
      </w:pPr>
      <w:r>
        <w:t>со средним специальным образованием - 1 педагог (4 %).</w:t>
      </w:r>
    </w:p>
    <w:p w14:paraId="3F213535">
      <w:pPr>
        <w:pStyle w:val="13"/>
        <w:shd w:val="clear" w:color="auto" w:fill="auto"/>
        <w:spacing w:after="0" w:line="322" w:lineRule="exact"/>
        <w:ind w:left="20" w:firstLine="440"/>
        <w:jc w:val="both"/>
      </w:pPr>
      <w:r>
        <w:t>Статистика по аттестации педагогов на 01.01.2021 г.</w:t>
      </w:r>
    </w:p>
    <w:p w14:paraId="547A70F4">
      <w:pPr>
        <w:pStyle w:val="13"/>
        <w:numPr>
          <w:ilvl w:val="0"/>
          <w:numId w:val="12"/>
        </w:numPr>
        <w:shd w:val="clear" w:color="auto" w:fill="auto"/>
        <w:tabs>
          <w:tab w:val="left" w:pos="801"/>
        </w:tabs>
        <w:spacing w:after="0" w:line="322" w:lineRule="exact"/>
        <w:ind w:left="20" w:firstLine="440"/>
        <w:jc w:val="both"/>
      </w:pPr>
      <w:r>
        <w:t>высшая категория: 10 педагогов  (37 %);</w:t>
      </w:r>
    </w:p>
    <w:p w14:paraId="2F044848">
      <w:pPr>
        <w:pStyle w:val="13"/>
        <w:numPr>
          <w:ilvl w:val="0"/>
          <w:numId w:val="12"/>
        </w:numPr>
        <w:shd w:val="clear" w:color="auto" w:fill="auto"/>
        <w:tabs>
          <w:tab w:val="left" w:pos="825"/>
        </w:tabs>
        <w:spacing w:after="0" w:line="322" w:lineRule="exact"/>
        <w:ind w:left="20" w:firstLine="440"/>
        <w:jc w:val="both"/>
      </w:pPr>
      <w:r>
        <w:t>1 категория: 10 педагогов (37 %);</w:t>
      </w:r>
    </w:p>
    <w:p w14:paraId="0ABF2B9D">
      <w:pPr>
        <w:pStyle w:val="13"/>
        <w:numPr>
          <w:ilvl w:val="0"/>
          <w:numId w:val="12"/>
        </w:numPr>
        <w:shd w:val="clear" w:color="auto" w:fill="auto"/>
        <w:tabs>
          <w:tab w:val="left" w:pos="796"/>
        </w:tabs>
        <w:spacing w:after="0" w:line="322" w:lineRule="exact"/>
        <w:ind w:left="20" w:firstLine="440"/>
        <w:jc w:val="both"/>
      </w:pPr>
      <w:r>
        <w:t>Без категории: 7 (26 %).</w:t>
      </w:r>
    </w:p>
    <w:p w14:paraId="0C37A7F4">
      <w:pPr>
        <w:pStyle w:val="13"/>
        <w:shd w:val="clear" w:color="auto" w:fill="auto"/>
        <w:spacing w:after="0" w:line="322" w:lineRule="exact"/>
        <w:ind w:left="20" w:firstLine="440"/>
        <w:jc w:val="both"/>
      </w:pPr>
      <w:r>
        <w:t>Категорийность 74 %</w:t>
      </w:r>
    </w:p>
    <w:p w14:paraId="436D08D2">
      <w:pPr>
        <w:pStyle w:val="13"/>
        <w:shd w:val="clear" w:color="auto" w:fill="auto"/>
        <w:spacing w:after="0" w:line="322" w:lineRule="exact"/>
        <w:ind w:left="20" w:right="20" w:firstLine="440"/>
        <w:jc w:val="both"/>
      </w:pPr>
      <w:r>
        <w:t>Администрация ДОУ регулярно направляет педагогов на курсы повышения квалификации. В детском саду разработан план переподготовки педагогических кадров, который ежегодно реализуется.</w:t>
      </w:r>
    </w:p>
    <w:p w14:paraId="494A11D5">
      <w:pPr>
        <w:pStyle w:val="13"/>
        <w:shd w:val="clear" w:color="auto" w:fill="auto"/>
        <w:spacing w:after="0" w:line="322" w:lineRule="exact"/>
        <w:ind w:left="20" w:right="20" w:firstLine="440"/>
        <w:jc w:val="both"/>
      </w:pPr>
      <w:r>
        <w:t>В связи с приходом новых сотрудников продолжается фиксироваться про</w:t>
      </w:r>
      <w:r>
        <w:softHyphen/>
      </w:r>
      <w:r>
        <w:t>цесс становления и самоутверждения. Объединяющим фактором является не только уровень профессионализма, но и личностные качества сотрудников, уме</w:t>
      </w:r>
      <w:r>
        <w:softHyphen/>
      </w:r>
      <w:r>
        <w:t>ние общаться, снимать психологическую нагрузку. Педагоги- стажисты, готовы делиться своим опытом и оказывать поддержку «новичкам». В ДОУ организо</w:t>
      </w:r>
      <w:r>
        <w:softHyphen/>
      </w:r>
      <w:r>
        <w:t>вана группа наставников, созданы традиции, полноценное пространство и си</w:t>
      </w:r>
      <w:r>
        <w:softHyphen/>
      </w:r>
      <w:r>
        <w:t>стема комплексного сопровождения индивидуального развития ребенка:</w:t>
      </w:r>
    </w:p>
    <w:p w14:paraId="699ABC5F">
      <w:pPr>
        <w:pStyle w:val="13"/>
        <w:numPr>
          <w:ilvl w:val="0"/>
          <w:numId w:val="12"/>
        </w:numPr>
        <w:shd w:val="clear" w:color="auto" w:fill="auto"/>
        <w:tabs>
          <w:tab w:val="left" w:pos="1166"/>
        </w:tabs>
        <w:spacing w:after="0" w:line="322" w:lineRule="exact"/>
        <w:ind w:left="20" w:firstLine="440"/>
        <w:jc w:val="both"/>
      </w:pPr>
      <w:r>
        <w:t>насыщенное и безопасное развитие и существование детей,</w:t>
      </w:r>
    </w:p>
    <w:p w14:paraId="45F7FF80">
      <w:pPr>
        <w:pStyle w:val="13"/>
        <w:numPr>
          <w:ilvl w:val="0"/>
          <w:numId w:val="12"/>
        </w:numPr>
        <w:shd w:val="clear" w:color="auto" w:fill="auto"/>
        <w:tabs>
          <w:tab w:val="left" w:pos="1166"/>
        </w:tabs>
        <w:spacing w:after="0" w:line="322" w:lineRule="exact"/>
        <w:ind w:left="20" w:firstLine="440"/>
        <w:jc w:val="both"/>
      </w:pPr>
      <w:r>
        <w:t>взаимодействие взрослого и ребенка в образовательном пространстве,</w:t>
      </w:r>
    </w:p>
    <w:p w14:paraId="212DB94E">
      <w:pPr>
        <w:pStyle w:val="13"/>
        <w:numPr>
          <w:ilvl w:val="0"/>
          <w:numId w:val="12"/>
        </w:numPr>
        <w:shd w:val="clear" w:color="auto" w:fill="auto"/>
        <w:tabs>
          <w:tab w:val="left" w:pos="1166"/>
        </w:tabs>
        <w:spacing w:after="0" w:line="322" w:lineRule="exact"/>
        <w:ind w:left="20" w:firstLine="440"/>
        <w:jc w:val="both"/>
      </w:pPr>
      <w:r>
        <w:t>приоритет развивающих и воспитательных задач</w:t>
      </w:r>
    </w:p>
    <w:p w14:paraId="3CE14FD5">
      <w:pPr>
        <w:pStyle w:val="22"/>
        <w:shd w:val="clear" w:color="auto" w:fill="auto"/>
        <w:tabs>
          <w:tab w:val="left" w:pos="8549"/>
        </w:tabs>
        <w:spacing w:line="322" w:lineRule="exact"/>
        <w:jc w:val="both"/>
      </w:pPr>
    </w:p>
    <w:p w14:paraId="64571374">
      <w:pPr>
        <w:pStyle w:val="13"/>
        <w:shd w:val="clear" w:color="auto" w:fill="auto"/>
        <w:tabs>
          <w:tab w:val="left" w:pos="8895"/>
        </w:tabs>
        <w:spacing w:after="0" w:line="317" w:lineRule="exact"/>
        <w:ind w:left="20" w:firstLine="0"/>
        <w:jc w:val="center"/>
        <w:rPr>
          <w:b/>
        </w:rPr>
      </w:pPr>
      <w:r>
        <w:rPr>
          <w:b/>
        </w:rPr>
        <w:t>Раздел 3.</w:t>
      </w:r>
    </w:p>
    <w:p w14:paraId="183B46C3">
      <w:pPr>
        <w:pStyle w:val="13"/>
        <w:shd w:val="clear" w:color="auto" w:fill="auto"/>
        <w:tabs>
          <w:tab w:val="left" w:pos="8895"/>
        </w:tabs>
        <w:spacing w:after="0" w:line="317" w:lineRule="exact"/>
        <w:ind w:left="20" w:firstLine="0"/>
        <w:jc w:val="both"/>
      </w:pPr>
      <w:r>
        <w:t xml:space="preserve"> Проблемный анализ деятельности ДОУ за период, пред</w:t>
      </w:r>
      <w:r>
        <w:softHyphen/>
      </w:r>
      <w:r>
        <w:t>шествующий инновационному циклу развития.</w:t>
      </w:r>
    </w:p>
    <w:p w14:paraId="3C2A5E8A">
      <w:pPr>
        <w:pStyle w:val="13"/>
        <w:numPr>
          <w:ilvl w:val="0"/>
          <w:numId w:val="15"/>
        </w:numPr>
        <w:shd w:val="clear" w:color="auto" w:fill="auto"/>
        <w:tabs>
          <w:tab w:val="left" w:pos="557"/>
        </w:tabs>
        <w:spacing w:after="0" w:line="317" w:lineRule="exact"/>
        <w:ind w:right="60" w:firstLine="0"/>
        <w:jc w:val="center"/>
        <w:rPr>
          <w:i/>
        </w:rPr>
      </w:pPr>
      <w:r>
        <w:rPr>
          <w:i/>
        </w:rPr>
        <w:t>Анализ образовательной политики и социального заказа.</w:t>
      </w:r>
    </w:p>
    <w:p w14:paraId="2813E4EC">
      <w:pPr>
        <w:pStyle w:val="13"/>
        <w:shd w:val="clear" w:color="auto" w:fill="auto"/>
        <w:spacing w:after="0" w:line="317" w:lineRule="exact"/>
        <w:ind w:left="20" w:right="20" w:firstLine="440"/>
        <w:jc w:val="both"/>
      </w:pPr>
      <w:r>
        <w:t>Одним из основных при</w:t>
      </w:r>
      <w:r>
        <w:rPr>
          <w:rStyle w:val="23"/>
        </w:rPr>
        <w:t>нци</w:t>
      </w:r>
      <w:r>
        <w:t>пов государственной политики в сфере образова</w:t>
      </w:r>
      <w:r>
        <w:softHyphen/>
      </w:r>
      <w:r>
        <w:t>ния является признание приоритетности образования (Федеральный закон «За</w:t>
      </w:r>
      <w:r>
        <w:softHyphen/>
      </w:r>
      <w:r>
        <w:t>кон об образовании в Российской Федерации» ст.3 п.1).</w:t>
      </w:r>
    </w:p>
    <w:p w14:paraId="177BBB4B">
      <w:pPr>
        <w:pStyle w:val="13"/>
        <w:shd w:val="clear" w:color="auto" w:fill="auto"/>
        <w:spacing w:after="0" w:line="317" w:lineRule="exact"/>
        <w:ind w:left="20" w:right="20" w:firstLine="440"/>
        <w:jc w:val="both"/>
      </w:pPr>
      <w:r>
        <w:t>В Федеральном законе «Об образовании в Российской Федерации» ст.10 п.4 дошкольное образование обозначено, как первый уровень образования и яв</w:t>
      </w:r>
      <w:r>
        <w:softHyphen/>
      </w:r>
      <w:r>
        <w:t>ляется полноправной ступенью</w:t>
      </w:r>
    </w:p>
    <w:p w14:paraId="5DE0A638">
      <w:pPr>
        <w:pStyle w:val="13"/>
        <w:shd w:val="clear" w:color="auto" w:fill="auto"/>
        <w:spacing w:after="0" w:line="322" w:lineRule="exact"/>
        <w:ind w:right="20" w:firstLine="500"/>
        <w:jc w:val="both"/>
      </w:pPr>
      <w:r>
        <w:t>Стратегия модернизации образования, одобренная Правительством РФ, ста</w:t>
      </w:r>
      <w:r>
        <w:softHyphen/>
      </w:r>
      <w:r>
        <w:t>вит для общего образования новые ориентиры в образовательных и воспи</w:t>
      </w:r>
      <w:r>
        <w:softHyphen/>
      </w:r>
      <w:r>
        <w:t>тательных целях ДОУ. Эта стратегия модернизации задает новые требования. В первую очередь, главным результатом образования должна стать его соответ</w:t>
      </w:r>
      <w:r>
        <w:softHyphen/>
      </w:r>
      <w:r>
        <w:t>ствие целям опережающего развития. Дети должны быть вовлечены в исследо</w:t>
      </w:r>
      <w:r>
        <w:softHyphen/>
      </w:r>
      <w:r>
        <w:t>вательские проекты, творческие занятия, спортивные мероприятия, в ходе кото</w:t>
      </w:r>
      <w:r>
        <w:softHyphen/>
      </w:r>
      <w:r>
        <w:t>рых они научатся понимать и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</w:t>
      </w:r>
    </w:p>
    <w:p w14:paraId="20E48379">
      <w:pPr>
        <w:pStyle w:val="13"/>
        <w:shd w:val="clear" w:color="auto" w:fill="auto"/>
        <w:spacing w:after="0" w:line="322" w:lineRule="exact"/>
        <w:ind w:right="20" w:firstLine="500"/>
        <w:jc w:val="both"/>
      </w:pPr>
      <w:r>
        <w:t>Для достижения указанных результатов выдвигаются следующие при</w:t>
      </w:r>
      <w:r>
        <w:softHyphen/>
      </w:r>
      <w:r>
        <w:t>оритетные взаимосвязанные задачи:</w:t>
      </w:r>
    </w:p>
    <w:p w14:paraId="3490AC0C">
      <w:pPr>
        <w:pStyle w:val="13"/>
        <w:numPr>
          <w:ilvl w:val="0"/>
          <w:numId w:val="12"/>
        </w:numPr>
        <w:shd w:val="clear" w:color="auto" w:fill="auto"/>
        <w:tabs>
          <w:tab w:val="left" w:pos="715"/>
        </w:tabs>
        <w:spacing w:after="0" w:line="322" w:lineRule="exact"/>
        <w:ind w:right="20" w:firstLine="500"/>
        <w:jc w:val="both"/>
      </w:pPr>
      <w:r>
        <w:t>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социума;</w:t>
      </w:r>
    </w:p>
    <w:p w14:paraId="049514BE">
      <w:pPr>
        <w:pStyle w:val="13"/>
        <w:numPr>
          <w:ilvl w:val="0"/>
          <w:numId w:val="12"/>
        </w:numPr>
        <w:shd w:val="clear" w:color="auto" w:fill="auto"/>
        <w:tabs>
          <w:tab w:val="left" w:pos="769"/>
        </w:tabs>
        <w:spacing w:after="0" w:line="322" w:lineRule="exact"/>
        <w:ind w:firstLine="500"/>
        <w:jc w:val="both"/>
      </w:pPr>
      <w:r>
        <w:t>достижение нового современного качества дошкольного образования;</w:t>
      </w:r>
    </w:p>
    <w:p w14:paraId="1CF01B7B">
      <w:pPr>
        <w:pStyle w:val="13"/>
        <w:numPr>
          <w:ilvl w:val="0"/>
          <w:numId w:val="12"/>
        </w:numPr>
        <w:shd w:val="clear" w:color="auto" w:fill="auto"/>
        <w:tabs>
          <w:tab w:val="left" w:pos="715"/>
        </w:tabs>
        <w:spacing w:after="0" w:line="322" w:lineRule="exact"/>
        <w:ind w:right="20" w:firstLine="500"/>
        <w:jc w:val="both"/>
      </w:pPr>
      <w:r>
        <w:t>повышение социального статуса и профессионализма работников об</w:t>
      </w:r>
      <w:r>
        <w:softHyphen/>
      </w:r>
      <w:r>
        <w:t>разования, усиление их государственной и общественной поддержки;</w:t>
      </w:r>
    </w:p>
    <w:p w14:paraId="04450EF1">
      <w:pPr>
        <w:pStyle w:val="13"/>
        <w:numPr>
          <w:ilvl w:val="0"/>
          <w:numId w:val="12"/>
        </w:numPr>
        <w:shd w:val="clear" w:color="auto" w:fill="auto"/>
        <w:tabs>
          <w:tab w:val="left" w:pos="706"/>
        </w:tabs>
        <w:spacing w:after="0" w:line="322" w:lineRule="exact"/>
        <w:ind w:right="20" w:firstLine="500"/>
        <w:jc w:val="both"/>
      </w:pPr>
      <w:r>
        <w:t>развитие образования как открытой государственно-общественной си</w:t>
      </w:r>
      <w:r>
        <w:softHyphen/>
      </w:r>
      <w:r>
        <w:t>стемы и повышения роли всех участников образовательного процесса - дошколь</w:t>
      </w:r>
      <w:r>
        <w:softHyphen/>
      </w:r>
      <w:r>
        <w:t>ника, педагога, родителя, образовательного учреждения.</w:t>
      </w:r>
    </w:p>
    <w:p w14:paraId="18339118">
      <w:pPr>
        <w:pStyle w:val="13"/>
        <w:numPr>
          <w:ilvl w:val="0"/>
          <w:numId w:val="12"/>
        </w:numPr>
        <w:shd w:val="clear" w:color="auto" w:fill="auto"/>
        <w:tabs>
          <w:tab w:val="left" w:pos="774"/>
        </w:tabs>
        <w:spacing w:after="60" w:line="322" w:lineRule="exact"/>
        <w:ind w:firstLine="500"/>
        <w:jc w:val="both"/>
      </w:pPr>
      <w:r>
        <w:t>системы поддержки талантливых детей</w:t>
      </w:r>
    </w:p>
    <w:p w14:paraId="62382F75">
      <w:pPr>
        <w:pStyle w:val="13"/>
        <w:shd w:val="clear" w:color="auto" w:fill="auto"/>
        <w:tabs>
          <w:tab w:val="left" w:pos="774"/>
        </w:tabs>
        <w:spacing w:after="60" w:line="322" w:lineRule="exact"/>
        <w:ind w:left="500" w:firstLine="0"/>
        <w:jc w:val="both"/>
      </w:pPr>
      <w:r>
        <w:t xml:space="preserve">Одной из составляющей консолидированного заказа является </w:t>
      </w:r>
      <w:r>
        <w:rPr>
          <w:b/>
        </w:rPr>
        <w:t>социальный заказ</w:t>
      </w:r>
      <w:r>
        <w:t xml:space="preserve"> микросоциума.</w:t>
      </w:r>
    </w:p>
    <w:tbl>
      <w:tblPr>
        <w:tblStyle w:val="11"/>
        <w:tblW w:w="8850" w:type="dxa"/>
        <w:tblInd w:w="72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5"/>
        <w:gridCol w:w="4425"/>
      </w:tblGrid>
      <w:tr w14:paraId="3CA5BA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5" w:type="dxa"/>
          </w:tcPr>
          <w:p w14:paraId="4BE89453">
            <w:pPr>
              <w:pStyle w:val="13"/>
              <w:shd w:val="clear" w:color="auto" w:fill="auto"/>
              <w:spacing w:after="0" w:line="322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Требования к компетенциям выпускника ДОУ</w:t>
            </w:r>
          </w:p>
        </w:tc>
        <w:tc>
          <w:tcPr>
            <w:tcW w:w="4425" w:type="dxa"/>
          </w:tcPr>
          <w:p w14:paraId="3C87B0BF">
            <w:pPr>
              <w:pStyle w:val="13"/>
              <w:shd w:val="clear" w:color="auto" w:fill="auto"/>
              <w:spacing w:after="0" w:line="326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Требования «условиям в образовательном учреждении»</w:t>
            </w:r>
          </w:p>
        </w:tc>
      </w:tr>
      <w:tr w14:paraId="3CAB8C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5" w:type="dxa"/>
          </w:tcPr>
          <w:p w14:paraId="057E6222">
            <w:pPr>
              <w:pStyle w:val="13"/>
              <w:numPr>
                <w:ilvl w:val="0"/>
                <w:numId w:val="16"/>
              </w:numPr>
              <w:shd w:val="clear" w:color="auto" w:fill="auto"/>
              <w:tabs>
                <w:tab w:val="left" w:pos="26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Готовность к выбору</w:t>
            </w:r>
          </w:p>
          <w:p w14:paraId="2C206CBB">
            <w:pPr>
              <w:pStyle w:val="13"/>
              <w:numPr>
                <w:ilvl w:val="0"/>
                <w:numId w:val="16"/>
              </w:numPr>
              <w:shd w:val="clear" w:color="auto" w:fill="auto"/>
              <w:tabs>
                <w:tab w:val="left" w:pos="454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Современное системное и проект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ное мышление</w:t>
            </w:r>
          </w:p>
          <w:p w14:paraId="1A5BE862">
            <w:pPr>
              <w:pStyle w:val="13"/>
              <w:numPr>
                <w:ilvl w:val="0"/>
                <w:numId w:val="16"/>
              </w:numPr>
              <w:shd w:val="clear" w:color="auto" w:fill="auto"/>
              <w:tabs>
                <w:tab w:val="left" w:pos="26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Коммуникативные компетенции</w:t>
            </w:r>
          </w:p>
          <w:p w14:paraId="0CF0A9BA">
            <w:pPr>
              <w:pStyle w:val="13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Толерантность</w:t>
            </w:r>
          </w:p>
          <w:p w14:paraId="219F0E23">
            <w:pPr>
              <w:pStyle w:val="13"/>
              <w:numPr>
                <w:ilvl w:val="0"/>
                <w:numId w:val="16"/>
              </w:numPr>
              <w:shd w:val="clear" w:color="auto" w:fill="auto"/>
              <w:tabs>
                <w:tab w:val="left" w:pos="26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Развитие индивидуальности</w:t>
            </w:r>
          </w:p>
          <w:p w14:paraId="20778AC3">
            <w:pPr>
              <w:pStyle w:val="13"/>
              <w:numPr>
                <w:ilvl w:val="0"/>
                <w:numId w:val="16"/>
              </w:numPr>
              <w:shd w:val="clear" w:color="auto" w:fill="auto"/>
              <w:tabs>
                <w:tab w:val="left" w:pos="516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Мобильность и готовность обучаться в течение всей жизни</w:t>
            </w:r>
          </w:p>
          <w:p w14:paraId="3EDEE75A">
            <w:pPr>
              <w:pStyle w:val="13"/>
              <w:numPr>
                <w:ilvl w:val="0"/>
                <w:numId w:val="16"/>
              </w:numPr>
              <w:shd w:val="clear" w:color="auto" w:fill="auto"/>
              <w:tabs>
                <w:tab w:val="left" w:pos="444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Правовая культура</w:t>
            </w:r>
          </w:p>
          <w:p w14:paraId="14573C9C">
            <w:pPr>
              <w:pStyle w:val="13"/>
              <w:numPr>
                <w:ilvl w:val="0"/>
                <w:numId w:val="16"/>
              </w:numPr>
              <w:shd w:val="clear" w:color="auto" w:fill="auto"/>
              <w:tabs>
                <w:tab w:val="left" w:pos="444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Гражданская позиция</w:t>
            </w:r>
          </w:p>
          <w:p w14:paraId="1CCA64E9">
            <w:pPr>
              <w:pStyle w:val="13"/>
              <w:numPr>
                <w:ilvl w:val="0"/>
                <w:numId w:val="16"/>
              </w:numPr>
              <w:shd w:val="clear" w:color="auto" w:fill="auto"/>
              <w:tabs>
                <w:tab w:val="left" w:pos="454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Ответственное отношение к здоровью</w:t>
            </w:r>
          </w:p>
          <w:p w14:paraId="5AD40F34">
            <w:pPr>
              <w:pStyle w:val="13"/>
              <w:numPr>
                <w:ilvl w:val="0"/>
                <w:numId w:val="16"/>
              </w:numPr>
              <w:shd w:val="clear" w:color="auto" w:fill="auto"/>
              <w:tabs>
                <w:tab w:val="left" w:pos="449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Эмоционально-комфортное состо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яние</w:t>
            </w:r>
          </w:p>
        </w:tc>
        <w:tc>
          <w:tcPr>
            <w:tcW w:w="4425" w:type="dxa"/>
          </w:tcPr>
          <w:p w14:paraId="377D79E5">
            <w:pPr>
              <w:pStyle w:val="13"/>
              <w:numPr>
                <w:ilvl w:val="0"/>
                <w:numId w:val="17"/>
              </w:numPr>
              <w:shd w:val="clear" w:color="auto" w:fill="auto"/>
              <w:tabs>
                <w:tab w:val="left" w:pos="482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Здоровье сбережение всех участников образовательного процесса</w:t>
            </w:r>
          </w:p>
          <w:p w14:paraId="73EFBD14">
            <w:pPr>
              <w:pStyle w:val="13"/>
              <w:numPr>
                <w:ilvl w:val="0"/>
                <w:numId w:val="17"/>
              </w:numPr>
              <w:shd w:val="clear" w:color="auto" w:fill="auto"/>
              <w:tabs>
                <w:tab w:val="left" w:pos="473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Преемственность</w:t>
            </w:r>
          </w:p>
          <w:p w14:paraId="59713D65">
            <w:pPr>
              <w:pStyle w:val="13"/>
              <w:numPr>
                <w:ilvl w:val="0"/>
                <w:numId w:val="17"/>
              </w:numPr>
              <w:shd w:val="clear" w:color="auto" w:fill="auto"/>
              <w:tabs>
                <w:tab w:val="left" w:pos="482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Открытость ДОУ</w:t>
            </w:r>
          </w:p>
          <w:p w14:paraId="12225B15">
            <w:pPr>
              <w:pStyle w:val="13"/>
              <w:numPr>
                <w:ilvl w:val="0"/>
                <w:numId w:val="17"/>
              </w:numPr>
              <w:shd w:val="clear" w:color="auto" w:fill="auto"/>
              <w:tabs>
                <w:tab w:val="left" w:pos="478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Участие общественности в системе оценки качества образования</w:t>
            </w:r>
          </w:p>
          <w:p w14:paraId="0759233B">
            <w:pPr>
              <w:pStyle w:val="13"/>
              <w:numPr>
                <w:ilvl w:val="0"/>
                <w:numId w:val="17"/>
              </w:numPr>
              <w:shd w:val="clear" w:color="auto" w:fill="auto"/>
              <w:tabs>
                <w:tab w:val="left" w:pos="473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Непрерывное повышение профессионального уровня сотрудни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ков</w:t>
            </w:r>
          </w:p>
          <w:p w14:paraId="28EF2E2A">
            <w:pPr>
              <w:pStyle w:val="13"/>
              <w:numPr>
                <w:ilvl w:val="0"/>
                <w:numId w:val="17"/>
              </w:numPr>
              <w:shd w:val="clear" w:color="auto" w:fill="auto"/>
              <w:tabs>
                <w:tab w:val="left" w:pos="473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Инновационность</w:t>
            </w:r>
          </w:p>
          <w:p w14:paraId="172607BC">
            <w:pPr>
              <w:pStyle w:val="13"/>
              <w:numPr>
                <w:ilvl w:val="0"/>
                <w:numId w:val="17"/>
              </w:numPr>
              <w:shd w:val="clear" w:color="auto" w:fill="auto"/>
              <w:tabs>
                <w:tab w:val="left" w:pos="482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Система поддержки талантливых де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тей.</w:t>
            </w:r>
          </w:p>
        </w:tc>
      </w:tr>
    </w:tbl>
    <w:p w14:paraId="52AF3167">
      <w:pPr>
        <w:pStyle w:val="13"/>
        <w:shd w:val="clear" w:color="auto" w:fill="auto"/>
        <w:spacing w:after="0" w:line="322" w:lineRule="exact"/>
        <w:ind w:right="20" w:firstLine="0"/>
        <w:jc w:val="both"/>
      </w:pPr>
      <w:r>
        <w:t>В целом уровень педагогической компетентности родителей высокий, мно</w:t>
      </w:r>
      <w:r>
        <w:softHyphen/>
      </w:r>
      <w:r>
        <w:t>гие из них владеют достаточными психолого-педагогическими знаниями. Это означает, что требования таких родителей очень высоки, они ждут от ДОУ ком</w:t>
      </w:r>
      <w:r>
        <w:softHyphen/>
      </w:r>
      <w:r>
        <w:t>петентной и адекватной информационно-консультативной помо</w:t>
      </w:r>
      <w:r>
        <w:rPr>
          <w:rStyle w:val="23"/>
        </w:rPr>
        <w:t>щи</w:t>
      </w:r>
      <w:r>
        <w:t>.</w:t>
      </w:r>
    </w:p>
    <w:p w14:paraId="3795247F">
      <w:pPr>
        <w:pStyle w:val="13"/>
        <w:shd w:val="clear" w:color="auto" w:fill="auto"/>
        <w:spacing w:after="0" w:line="322" w:lineRule="exact"/>
        <w:ind w:left="20" w:right="20" w:firstLine="580"/>
        <w:jc w:val="both"/>
      </w:pPr>
      <w:r>
        <w:t>Однако есть родители, которые не могут четко сформулировать свои тре</w:t>
      </w:r>
      <w:r>
        <w:softHyphen/>
      </w:r>
      <w:r>
        <w:t>бования и ожидания к детскому саду. Мы это понимаем, что уровень ин</w:t>
      </w:r>
      <w:r>
        <w:softHyphen/>
      </w:r>
      <w:r>
        <w:t>формированности данных родителей о жизнедеятельности ДОУ и его воз</w:t>
      </w:r>
      <w:r>
        <w:softHyphen/>
      </w:r>
      <w:r>
        <w:t>можностях не позволяет им воспринимать нас как квалифицированных кон</w:t>
      </w:r>
      <w:r>
        <w:softHyphen/>
      </w:r>
      <w:r>
        <w:t>сультантов и помощников при решении проблем воспитания ребенка. Значит, одной из задач детского сада является повышение информированности и заинте</w:t>
      </w:r>
      <w:r>
        <w:softHyphen/>
      </w:r>
      <w:r>
        <w:t>ресованности данных родителей.</w:t>
      </w:r>
    </w:p>
    <w:p w14:paraId="43641AAB">
      <w:pPr>
        <w:pStyle w:val="13"/>
        <w:shd w:val="clear" w:color="auto" w:fill="auto"/>
        <w:spacing w:after="0" w:line="322" w:lineRule="exact"/>
        <w:ind w:left="20" w:right="20" w:firstLine="580"/>
        <w:jc w:val="both"/>
      </w:pPr>
      <w:r>
        <w:t>Итак, образовательная политика государства и социальный заказ семьи вы</w:t>
      </w:r>
      <w:r>
        <w:softHyphen/>
      </w:r>
      <w:r>
        <w:t>двигают к образовательному учреждению современные требования, которые предполагают системные изменения в содержании образования, управлении, кадровом ресурсе, вне</w:t>
      </w:r>
      <w:r>
        <w:rPr>
          <w:rStyle w:val="23"/>
        </w:rPr>
        <w:t>шн</w:t>
      </w:r>
      <w:r>
        <w:t>их связях.</w:t>
      </w:r>
    </w:p>
    <w:p w14:paraId="34C71094">
      <w:pPr>
        <w:pStyle w:val="13"/>
        <w:shd w:val="clear" w:color="auto" w:fill="auto"/>
        <w:spacing w:after="60" w:line="322" w:lineRule="exact"/>
        <w:ind w:left="20" w:right="20" w:firstLine="580"/>
        <w:jc w:val="both"/>
      </w:pPr>
      <w:r>
        <w:t>Образовательная политика и социальный заказ дают основания для ана</w:t>
      </w:r>
      <w:r>
        <w:softHyphen/>
      </w:r>
      <w:r>
        <w:t>лиза жизнедеятельности детского сада, выявления его сильных и слабых сторон</w:t>
      </w:r>
    </w:p>
    <w:p w14:paraId="357E0042">
      <w:pPr>
        <w:pStyle w:val="13"/>
        <w:shd w:val="clear" w:color="auto" w:fill="auto"/>
        <w:spacing w:after="60" w:line="322" w:lineRule="exact"/>
        <w:ind w:left="20" w:right="20" w:firstLine="580"/>
        <w:jc w:val="both"/>
      </w:pPr>
    </w:p>
    <w:p w14:paraId="12EE1D39">
      <w:pPr>
        <w:pStyle w:val="13"/>
        <w:shd w:val="clear" w:color="auto" w:fill="auto"/>
        <w:spacing w:after="60" w:line="322" w:lineRule="exact"/>
        <w:ind w:left="20" w:right="20" w:firstLine="580"/>
        <w:jc w:val="both"/>
      </w:pPr>
    </w:p>
    <w:p w14:paraId="10FC39EB">
      <w:pPr>
        <w:pStyle w:val="25"/>
        <w:numPr>
          <w:ilvl w:val="0"/>
          <w:numId w:val="15"/>
        </w:numPr>
        <w:shd w:val="clear" w:color="auto" w:fill="auto"/>
        <w:tabs>
          <w:tab w:val="left" w:pos="485"/>
        </w:tabs>
        <w:spacing w:before="0"/>
        <w:ind w:firstLine="0"/>
        <w:rPr>
          <w:i/>
        </w:rPr>
      </w:pPr>
      <w:bookmarkStart w:id="0" w:name="bookmark0"/>
      <w:r>
        <w:rPr>
          <w:i/>
        </w:rPr>
        <w:t>Анализ жизнедеятельности ДОУ</w:t>
      </w:r>
      <w:bookmarkEnd w:id="0"/>
    </w:p>
    <w:p w14:paraId="22501939">
      <w:pPr>
        <w:pStyle w:val="13"/>
        <w:shd w:val="clear" w:color="auto" w:fill="auto"/>
        <w:tabs>
          <w:tab w:val="left" w:pos="9119"/>
        </w:tabs>
        <w:spacing w:after="0" w:line="322" w:lineRule="exact"/>
        <w:ind w:left="567" w:firstLine="0"/>
        <w:jc w:val="both"/>
      </w:pPr>
      <w:r>
        <w:t>Детский сад реализует в своей деятельности единый комплекс про</w:t>
      </w:r>
      <w:r>
        <w:softHyphen/>
      </w:r>
      <w:r>
        <w:t>граммно-методического обеспечения по созданию условий для воспитания, обу</w:t>
      </w:r>
      <w:r>
        <w:softHyphen/>
      </w:r>
      <w:r>
        <w:t>чения и развития детей дошкольного возраста: «От рождения до школы» под ре</w:t>
      </w:r>
      <w:r>
        <w:softHyphen/>
      </w:r>
      <w:r>
        <w:t>дакцией Н.Е.Вераксы, Т.С.Комаровой, М.А.Васильевой.</w:t>
      </w:r>
    </w:p>
    <w:p w14:paraId="6D443375">
      <w:pPr>
        <w:pStyle w:val="13"/>
        <w:shd w:val="clear" w:color="auto" w:fill="auto"/>
        <w:spacing w:after="0" w:line="322" w:lineRule="exact"/>
        <w:ind w:left="20" w:right="20" w:firstLine="580"/>
        <w:jc w:val="both"/>
      </w:pPr>
      <w:r>
        <w:t>Программно-методическое обеспечение педагогического процесса направ</w:t>
      </w:r>
      <w:r>
        <w:softHyphen/>
      </w:r>
      <w:r>
        <w:t>лено на реализацию ФГОС ДО, что связано с использованием программ и техно</w:t>
      </w:r>
      <w:r>
        <w:softHyphen/>
      </w:r>
      <w:r>
        <w:t>логий, обеспечивающих гармоничное развитие ребенка, ориентацию на удовле</w:t>
      </w:r>
      <w:r>
        <w:softHyphen/>
      </w:r>
      <w:r>
        <w:t>творение социального заказа.</w:t>
      </w:r>
    </w:p>
    <w:p w14:paraId="26B2ED64">
      <w:pPr>
        <w:pStyle w:val="13"/>
        <w:shd w:val="clear" w:color="auto" w:fill="auto"/>
        <w:tabs>
          <w:tab w:val="left" w:pos="9284"/>
        </w:tabs>
        <w:spacing w:after="0" w:line="322" w:lineRule="exact"/>
        <w:ind w:left="20" w:right="20" w:firstLine="580"/>
        <w:jc w:val="both"/>
      </w:pPr>
      <w:r>
        <w:t>Организационно-педагогические условия воспитательно-образовательного процесса, созданные в ДОУ, помогают в выборе оптимальных форм ор</w:t>
      </w:r>
      <w:r>
        <w:softHyphen/>
      </w:r>
      <w:r>
        <w:t>ганизации детской деятельности.</w:t>
      </w:r>
    </w:p>
    <w:p w14:paraId="0275AE9C">
      <w:pPr>
        <w:pStyle w:val="13"/>
        <w:shd w:val="clear" w:color="auto" w:fill="auto"/>
        <w:spacing w:after="0" w:line="322" w:lineRule="exact"/>
        <w:ind w:left="940" w:hanging="360"/>
        <w:jc w:val="both"/>
      </w:pPr>
      <w:r>
        <w:t>Приоритетные направления работы:</w:t>
      </w:r>
    </w:p>
    <w:p w14:paraId="58642C49">
      <w:pPr>
        <w:pStyle w:val="13"/>
        <w:numPr>
          <w:ilvl w:val="0"/>
          <w:numId w:val="18"/>
        </w:numPr>
        <w:shd w:val="clear" w:color="auto" w:fill="auto"/>
        <w:tabs>
          <w:tab w:val="left" w:pos="921"/>
        </w:tabs>
        <w:spacing w:after="0" w:line="322" w:lineRule="exact"/>
        <w:ind w:left="940" w:right="20" w:hanging="360"/>
      </w:pPr>
      <w:r>
        <w:t>охрана жизни и укрепление физического и психического здоровья вос</w:t>
      </w:r>
      <w:r>
        <w:softHyphen/>
      </w:r>
      <w:r>
        <w:t>питанников;</w:t>
      </w:r>
    </w:p>
    <w:p w14:paraId="2449AC57">
      <w:pPr>
        <w:pStyle w:val="13"/>
        <w:numPr>
          <w:ilvl w:val="0"/>
          <w:numId w:val="18"/>
        </w:numPr>
        <w:shd w:val="clear" w:color="auto" w:fill="auto"/>
        <w:tabs>
          <w:tab w:val="left" w:pos="945"/>
          <w:tab w:val="left" w:pos="9268"/>
        </w:tabs>
        <w:spacing w:after="0" w:line="322" w:lineRule="exact"/>
        <w:ind w:left="940" w:right="20" w:hanging="360"/>
      </w:pPr>
      <w:r>
        <w:t>обеспечение познавательно-речевого, социально-личностного,</w:t>
      </w:r>
      <w:r>
        <w:tab/>
      </w:r>
      <w:r>
        <w:t>ху</w:t>
      </w:r>
      <w:r>
        <w:softHyphen/>
      </w:r>
      <w:r>
        <w:t>дожественно-эстетического и физического развития детей;</w:t>
      </w:r>
    </w:p>
    <w:p w14:paraId="6EEBFD96">
      <w:pPr>
        <w:pStyle w:val="13"/>
        <w:numPr>
          <w:ilvl w:val="0"/>
          <w:numId w:val="18"/>
        </w:numPr>
        <w:shd w:val="clear" w:color="auto" w:fill="auto"/>
        <w:tabs>
          <w:tab w:val="left" w:pos="935"/>
        </w:tabs>
        <w:spacing w:after="0" w:line="322" w:lineRule="exact"/>
        <w:ind w:left="940" w:right="20" w:hanging="360"/>
        <w:jc w:val="both"/>
      </w:pPr>
      <w: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14:paraId="03FC8F72">
      <w:pPr>
        <w:pStyle w:val="13"/>
        <w:numPr>
          <w:ilvl w:val="0"/>
          <w:numId w:val="18"/>
        </w:numPr>
        <w:shd w:val="clear" w:color="auto" w:fill="auto"/>
        <w:tabs>
          <w:tab w:val="left" w:pos="945"/>
        </w:tabs>
        <w:spacing w:after="0" w:line="322" w:lineRule="exact"/>
        <w:ind w:left="940" w:right="20" w:hanging="360"/>
      </w:pPr>
      <w:r>
        <w:t>осуществление необходимой коррекции недостатков в физическом и (или) психическом развитии детей;</w:t>
      </w:r>
    </w:p>
    <w:p w14:paraId="0AA95CD2">
      <w:pPr>
        <w:pStyle w:val="13"/>
        <w:numPr>
          <w:ilvl w:val="0"/>
          <w:numId w:val="18"/>
        </w:numPr>
        <w:shd w:val="clear" w:color="auto" w:fill="auto"/>
        <w:tabs>
          <w:tab w:val="left" w:pos="930"/>
        </w:tabs>
        <w:spacing w:after="0" w:line="322" w:lineRule="exact"/>
        <w:ind w:left="940" w:right="20" w:hanging="360"/>
      </w:pPr>
      <w:r>
        <w:t>взаимодействие с семьями детей для обеспечения полноценного разви</w:t>
      </w:r>
      <w:r>
        <w:softHyphen/>
      </w:r>
      <w:r>
        <w:t>тия детей;</w:t>
      </w:r>
    </w:p>
    <w:p w14:paraId="72E483D0">
      <w:pPr>
        <w:pStyle w:val="13"/>
        <w:numPr>
          <w:ilvl w:val="0"/>
          <w:numId w:val="18"/>
        </w:numPr>
        <w:shd w:val="clear" w:color="auto" w:fill="auto"/>
        <w:tabs>
          <w:tab w:val="left" w:pos="940"/>
        </w:tabs>
        <w:spacing w:after="245" w:line="322" w:lineRule="exact"/>
        <w:ind w:left="940" w:right="20" w:hanging="360"/>
        <w:jc w:val="both"/>
      </w:pPr>
      <w:r>
        <w:t>оказание консультативной и методической помощи родителям (закон</w:t>
      </w:r>
      <w:r>
        <w:softHyphen/>
      </w:r>
      <w:r>
        <w:t>ным представителям) воспитанников по вопросам воспитания, обучения и развития воспитанников.</w:t>
      </w:r>
    </w:p>
    <w:p w14:paraId="08683396">
      <w:pPr>
        <w:pStyle w:val="16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3.3. Анализ результатов образовательного процесса.</w:t>
      </w:r>
    </w:p>
    <w:p w14:paraId="6C3197EF">
      <w:pPr>
        <w:pStyle w:val="25"/>
        <w:numPr>
          <w:ilvl w:val="0"/>
          <w:numId w:val="19"/>
        </w:numPr>
        <w:shd w:val="clear" w:color="auto" w:fill="auto"/>
        <w:tabs>
          <w:tab w:val="left" w:pos="725"/>
        </w:tabs>
        <w:spacing w:before="0"/>
        <w:ind w:right="200" w:firstLine="0"/>
      </w:pPr>
      <w:bookmarkStart w:id="1" w:name="bookmark2"/>
      <w:r>
        <w:t xml:space="preserve"> Физическое развитие</w:t>
      </w:r>
      <w:bookmarkEnd w:id="1"/>
    </w:p>
    <w:p w14:paraId="7B2376F2">
      <w:pPr>
        <w:pStyle w:val="13"/>
        <w:shd w:val="clear" w:color="auto" w:fill="auto"/>
        <w:spacing w:after="0" w:line="322" w:lineRule="exact"/>
        <w:ind w:right="20" w:firstLine="460"/>
        <w:jc w:val="both"/>
      </w:pPr>
      <w:r>
        <w:t>В ДОУ выстроена система здоровьесбережения для всех участников об</w:t>
      </w:r>
      <w:r>
        <w:softHyphen/>
      </w:r>
      <w:r>
        <w:t>разовательного процесса. Работа ведется по трем основным направлениям: с детьми, педагогами и родителями, так как невозможно добиться желаемых ре</w:t>
      </w:r>
      <w:r>
        <w:softHyphen/>
      </w:r>
      <w:r>
        <w:t>зультатов без тесного сотрудничества всех участников образовательного про</w:t>
      </w:r>
      <w:r>
        <w:softHyphen/>
      </w:r>
      <w:r>
        <w:t>цесса.</w:t>
      </w:r>
    </w:p>
    <w:p w14:paraId="4ADB824C">
      <w:pPr>
        <w:pStyle w:val="13"/>
        <w:shd w:val="clear" w:color="auto" w:fill="auto"/>
        <w:tabs>
          <w:tab w:val="left" w:pos="9254"/>
        </w:tabs>
        <w:spacing w:after="0" w:line="322" w:lineRule="exact"/>
        <w:ind w:firstLine="460"/>
        <w:jc w:val="both"/>
      </w:pPr>
      <w:r>
        <w:t>В содержание понятие «культура здоровья» включено не только фи</w:t>
      </w:r>
      <w:r>
        <w:softHyphen/>
      </w:r>
      <w:r>
        <w:t>зическое, но и социально-психологическое и духовно-нравственное здоро</w:t>
      </w:r>
      <w:r>
        <w:softHyphen/>
      </w:r>
      <w:r>
        <w:t>вье. В детском саду создана целостная система работы воспитателей, медицин</w:t>
      </w:r>
      <w:r>
        <w:softHyphen/>
      </w:r>
      <w:r>
        <w:t>ского персонала, узких специалистов, сотрудничество педагогов, детей и роди</w:t>
      </w:r>
      <w:r>
        <w:softHyphen/>
      </w:r>
      <w:r>
        <w:t>телей.</w:t>
      </w:r>
    </w:p>
    <w:p w14:paraId="154418FE">
      <w:pPr>
        <w:pStyle w:val="13"/>
        <w:shd w:val="clear" w:color="auto" w:fill="auto"/>
        <w:spacing w:after="0" w:line="322" w:lineRule="exact"/>
        <w:ind w:right="20" w:firstLine="460"/>
        <w:jc w:val="both"/>
      </w:pPr>
      <w:r>
        <w:t>Особое внимание уделяется в детском саду созданию здоровьесберегающей среды. Целенаправленная физкультурно-оздоровительная работа позволит нам достичь положительных результатов в снижении уровня заболеваемости до</w:t>
      </w:r>
      <w:r>
        <w:softHyphen/>
      </w:r>
      <w:r>
        <w:t>школьников. Этому способствуют следующие факторы:</w:t>
      </w:r>
    </w:p>
    <w:p w14:paraId="60CC3D3B">
      <w:pPr>
        <w:pStyle w:val="13"/>
        <w:numPr>
          <w:ilvl w:val="0"/>
          <w:numId w:val="12"/>
        </w:numPr>
        <w:shd w:val="clear" w:color="auto" w:fill="auto"/>
        <w:tabs>
          <w:tab w:val="left" w:pos="724"/>
        </w:tabs>
        <w:spacing w:after="0" w:line="322" w:lineRule="exact"/>
        <w:ind w:firstLine="460"/>
        <w:jc w:val="both"/>
      </w:pPr>
      <w:r>
        <w:t>Медицинский кабинет, оснащённый медицинским оборудованием</w:t>
      </w:r>
    </w:p>
    <w:p w14:paraId="47035F8F">
      <w:pPr>
        <w:pStyle w:val="13"/>
        <w:numPr>
          <w:ilvl w:val="0"/>
          <w:numId w:val="12"/>
        </w:numPr>
        <w:shd w:val="clear" w:color="auto" w:fill="auto"/>
        <w:tabs>
          <w:tab w:val="left" w:pos="734"/>
        </w:tabs>
        <w:spacing w:after="0" w:line="322" w:lineRule="exact"/>
        <w:ind w:firstLine="460"/>
        <w:jc w:val="both"/>
      </w:pPr>
      <w:r>
        <w:t>Спортивные залы с мини- тренажёрами</w:t>
      </w:r>
    </w:p>
    <w:p w14:paraId="002BDB91">
      <w:pPr>
        <w:pStyle w:val="13"/>
        <w:numPr>
          <w:ilvl w:val="0"/>
          <w:numId w:val="12"/>
        </w:numPr>
        <w:shd w:val="clear" w:color="auto" w:fill="auto"/>
        <w:tabs>
          <w:tab w:val="left" w:pos="706"/>
        </w:tabs>
        <w:spacing w:after="0" w:line="322" w:lineRule="exact"/>
        <w:ind w:right="20" w:firstLine="460"/>
        <w:jc w:val="both"/>
      </w:pPr>
      <w:r>
        <w:t>Наличие в штате инструктора по физической культуре, его правильная ор</w:t>
      </w:r>
      <w:r>
        <w:softHyphen/>
      </w:r>
      <w:r>
        <w:t>ганизация образовательной деятельности</w:t>
      </w:r>
    </w:p>
    <w:p w14:paraId="3DF7A659">
      <w:pPr>
        <w:pStyle w:val="13"/>
        <w:numPr>
          <w:ilvl w:val="0"/>
          <w:numId w:val="12"/>
        </w:numPr>
        <w:shd w:val="clear" w:color="auto" w:fill="auto"/>
        <w:tabs>
          <w:tab w:val="left" w:pos="734"/>
        </w:tabs>
        <w:spacing w:after="0" w:line="322" w:lineRule="exact"/>
        <w:ind w:firstLine="460"/>
        <w:jc w:val="both"/>
      </w:pPr>
      <w:r>
        <w:t>Обеспеченность ДОУ медицинскими кадрами</w:t>
      </w:r>
    </w:p>
    <w:p w14:paraId="0E90F741">
      <w:pPr>
        <w:pStyle w:val="13"/>
        <w:numPr>
          <w:ilvl w:val="0"/>
          <w:numId w:val="12"/>
        </w:numPr>
        <w:shd w:val="clear" w:color="auto" w:fill="auto"/>
        <w:tabs>
          <w:tab w:val="left" w:pos="724"/>
        </w:tabs>
        <w:spacing w:after="0" w:line="322" w:lineRule="exact"/>
        <w:ind w:firstLine="460"/>
        <w:jc w:val="both"/>
      </w:pPr>
      <w:r>
        <w:t>Индивидуальный подход к закаливанию детей в группах</w:t>
      </w:r>
    </w:p>
    <w:p w14:paraId="77830F06">
      <w:pPr>
        <w:pStyle w:val="13"/>
        <w:numPr>
          <w:ilvl w:val="0"/>
          <w:numId w:val="12"/>
        </w:numPr>
        <w:shd w:val="clear" w:color="auto" w:fill="auto"/>
        <w:tabs>
          <w:tab w:val="left" w:pos="724"/>
        </w:tabs>
        <w:spacing w:after="0" w:line="322" w:lineRule="exact"/>
        <w:ind w:firstLine="460"/>
        <w:jc w:val="both"/>
      </w:pPr>
      <w:r>
        <w:t>Регулярная диспансеризация в ДОУ</w:t>
      </w:r>
    </w:p>
    <w:p w14:paraId="677476ED">
      <w:pPr>
        <w:pStyle w:val="13"/>
        <w:numPr>
          <w:ilvl w:val="0"/>
          <w:numId w:val="12"/>
        </w:numPr>
        <w:shd w:val="clear" w:color="auto" w:fill="auto"/>
        <w:tabs>
          <w:tab w:val="left" w:pos="724"/>
        </w:tabs>
        <w:spacing w:after="0" w:line="322" w:lineRule="exact"/>
        <w:ind w:firstLine="460"/>
        <w:jc w:val="both"/>
      </w:pPr>
      <w:r>
        <w:t>Наличие спортивной площадки для занятий детей на улице</w:t>
      </w:r>
    </w:p>
    <w:p w14:paraId="362C6D63">
      <w:pPr>
        <w:pStyle w:val="13"/>
        <w:numPr>
          <w:ilvl w:val="0"/>
          <w:numId w:val="12"/>
        </w:numPr>
        <w:shd w:val="clear" w:color="auto" w:fill="auto"/>
        <w:tabs>
          <w:tab w:val="left" w:pos="724"/>
        </w:tabs>
        <w:spacing w:after="0" w:line="322" w:lineRule="exact"/>
        <w:ind w:firstLine="460"/>
        <w:jc w:val="both"/>
      </w:pPr>
      <w:r>
        <w:t>Наличие плавательного бассейна</w:t>
      </w:r>
    </w:p>
    <w:p w14:paraId="24C239FB">
      <w:pPr>
        <w:pStyle w:val="9"/>
        <w:shd w:val="clear" w:color="auto" w:fill="auto"/>
        <w:tabs>
          <w:tab w:val="left" w:pos="9158"/>
        </w:tabs>
        <w:spacing w:line="322" w:lineRule="exact"/>
        <w:ind w:firstLine="460"/>
        <w:jc w:val="both"/>
      </w:pPr>
      <w:r>
        <w:t>Деятельность оздоровительно-образовательного характера си</w:t>
      </w:r>
      <w:r>
        <w:softHyphen/>
      </w:r>
      <w:r>
        <w:t>стематическая и комплексная, отвечающая потребностям ребенка в игре, движе</w:t>
      </w:r>
      <w:r>
        <w:softHyphen/>
      </w:r>
      <w:r>
        <w:t>нии, в познании своих физических возможностей, самореализации.</w:t>
      </w:r>
    </w:p>
    <w:p w14:paraId="044F3AAC">
      <w:pPr>
        <w:pStyle w:val="9"/>
        <w:shd w:val="clear" w:color="auto" w:fill="auto"/>
        <w:tabs>
          <w:tab w:val="left" w:pos="9033"/>
        </w:tabs>
        <w:spacing w:line="322" w:lineRule="exact"/>
        <w:ind w:firstLine="460"/>
        <w:jc w:val="both"/>
      </w:pPr>
      <w:r>
        <w:t>Для сохранения здоровья ребенка объединены усилия всех вос</w:t>
      </w:r>
      <w:r>
        <w:softHyphen/>
      </w:r>
      <w:r>
        <w:t>питывающих ребенка взрослых: родителей, воспитателей, старшей меди</w:t>
      </w:r>
      <w:r>
        <w:softHyphen/>
      </w:r>
      <w:r>
        <w:t>цинской сестры, педагога-психолога и музыкальных руководителей. Созданы условия для приобщения детей к традициям и ценностям здорового образа жизни, формирования привычки заботиться о своем здоровье. Даются знания, умения и навыки валеологического характера для создания положи</w:t>
      </w:r>
      <w:r>
        <w:softHyphen/>
      </w:r>
      <w:r>
        <w:t>тельной мотивации к охране собственного здоровья во взрослой жизни.</w:t>
      </w:r>
    </w:p>
    <w:p w14:paraId="2B77674C">
      <w:pPr>
        <w:pStyle w:val="13"/>
        <w:shd w:val="clear" w:color="auto" w:fill="auto"/>
        <w:tabs>
          <w:tab w:val="left" w:pos="9167"/>
        </w:tabs>
        <w:spacing w:after="0" w:line="322" w:lineRule="exact"/>
        <w:ind w:firstLine="460"/>
        <w:jc w:val="both"/>
      </w:pPr>
      <w:r>
        <w:t>Освоению культуры здоровья способствуют следующие условия, со</w:t>
      </w:r>
      <w:r>
        <w:softHyphen/>
      </w:r>
      <w:r>
        <w:t>зданные в ДОУ:</w:t>
      </w:r>
    </w:p>
    <w:p w14:paraId="6446056B">
      <w:pPr>
        <w:pStyle w:val="13"/>
        <w:numPr>
          <w:ilvl w:val="0"/>
          <w:numId w:val="12"/>
        </w:numPr>
        <w:shd w:val="clear" w:color="auto" w:fill="auto"/>
        <w:tabs>
          <w:tab w:val="left" w:pos="701"/>
        </w:tabs>
        <w:spacing w:after="0" w:line="322" w:lineRule="exact"/>
        <w:ind w:right="20" w:firstLine="460"/>
        <w:jc w:val="both"/>
      </w:pPr>
      <w:r>
        <w:t>развивающая предметно-игровая и физкультурно-оздоровительная среда (в каждой группе есть физкультурный уголок, Центр Здоровья);</w:t>
      </w:r>
    </w:p>
    <w:p w14:paraId="5CA52BEB">
      <w:pPr>
        <w:pStyle w:val="13"/>
        <w:numPr>
          <w:ilvl w:val="0"/>
          <w:numId w:val="12"/>
        </w:numPr>
        <w:shd w:val="clear" w:color="auto" w:fill="auto"/>
        <w:tabs>
          <w:tab w:val="left" w:pos="720"/>
        </w:tabs>
        <w:spacing w:after="0" w:line="322" w:lineRule="exact"/>
        <w:ind w:right="20" w:firstLine="460"/>
        <w:jc w:val="both"/>
      </w:pPr>
      <w:r>
        <w:t>благоприятный психологический климат в педагогическом коллективе и детских группах;</w:t>
      </w:r>
    </w:p>
    <w:p w14:paraId="2ECF50FD">
      <w:pPr>
        <w:pStyle w:val="13"/>
        <w:numPr>
          <w:ilvl w:val="0"/>
          <w:numId w:val="12"/>
        </w:numPr>
        <w:shd w:val="clear" w:color="auto" w:fill="auto"/>
        <w:tabs>
          <w:tab w:val="left" w:pos="715"/>
        </w:tabs>
        <w:spacing w:after="0" w:line="322" w:lineRule="exact"/>
        <w:ind w:right="20" w:firstLine="460"/>
        <w:jc w:val="both"/>
      </w:pPr>
      <w:r>
        <w:t>взаимодействие всех сотрудников при решении задач формирования у де</w:t>
      </w:r>
      <w:r>
        <w:softHyphen/>
      </w:r>
      <w:r>
        <w:t>тей культуры здоровья;</w:t>
      </w:r>
    </w:p>
    <w:p w14:paraId="70AEAE37">
      <w:pPr>
        <w:pStyle w:val="13"/>
        <w:numPr>
          <w:ilvl w:val="0"/>
          <w:numId w:val="12"/>
        </w:numPr>
        <w:shd w:val="clear" w:color="auto" w:fill="auto"/>
        <w:tabs>
          <w:tab w:val="left" w:pos="734"/>
        </w:tabs>
        <w:spacing w:after="185" w:line="322" w:lineRule="exact"/>
        <w:ind w:firstLine="460"/>
        <w:jc w:val="both"/>
      </w:pPr>
      <w:r>
        <w:t>сотрудничество всех субъектов образовательного процесса.</w:t>
      </w:r>
    </w:p>
    <w:p w14:paraId="7349B157">
      <w:pPr>
        <w:pStyle w:val="16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3.3.2. Художественно-эстетическое развитие</w:t>
      </w:r>
    </w:p>
    <w:p w14:paraId="21A5D8D7">
      <w:pPr>
        <w:pStyle w:val="13"/>
        <w:shd w:val="clear" w:color="auto" w:fill="auto"/>
        <w:tabs>
          <w:tab w:val="left" w:pos="9259"/>
        </w:tabs>
        <w:spacing w:after="0" w:line="322" w:lineRule="exact"/>
        <w:ind w:firstLine="560"/>
        <w:jc w:val="both"/>
      </w:pPr>
      <w:r>
        <w:t>Музыкальная культура ребенка дошкольного возраста - это интегративное личностное качество, формирующееся на основе эмоциональной отзывчивости на высокохудожественные произведения музыкального искусства, музыкально-</w:t>
      </w:r>
      <w:r>
        <w:softHyphen/>
      </w:r>
      <w:r>
        <w:t>образного мышления и воображения, накопления интонационного по</w:t>
      </w:r>
      <w:r>
        <w:softHyphen/>
      </w:r>
      <w:r>
        <w:t>знавательно-ценностного опыта в творческой музыкальной деятельности, разви</w:t>
      </w:r>
      <w:r>
        <w:softHyphen/>
      </w:r>
      <w:r>
        <w:t>тия всех компонентов музыкально-эстетического сознания эстетических эмоций, чувств, интересов, потребностей, вкуса, представлений об идеале (в доступных возрасту границах), рождающего эмоционально-оценочное отношение ребенка к музыке, актуализирующего в проявлениях эстетической и творческой активности.</w:t>
      </w:r>
    </w:p>
    <w:p w14:paraId="41DFBE50">
      <w:pPr>
        <w:pStyle w:val="13"/>
        <w:shd w:val="clear" w:color="auto" w:fill="auto"/>
        <w:tabs>
          <w:tab w:val="left" w:pos="8582"/>
        </w:tabs>
        <w:spacing w:after="0" w:line="322" w:lineRule="exact"/>
        <w:ind w:firstLine="560"/>
        <w:jc w:val="both"/>
      </w:pPr>
      <w:r>
        <w:t>Развивая эмоции, интересы, мышление, воображение, вкусы ребенка, мы формируем основы его музыкально-эстетического сознания и музыкальной культуры. Именно в детстве у детей формируются эталоны красоты, накап</w:t>
      </w:r>
      <w:r>
        <w:softHyphen/>
      </w:r>
      <w:r>
        <w:t>ливается опыт деятельности, от которого во многом зависит их последу</w:t>
      </w:r>
      <w:r>
        <w:softHyphen/>
      </w:r>
      <w:r>
        <w:t>ющее музыкальное и общее развитие.</w:t>
      </w:r>
    </w:p>
    <w:p w14:paraId="6054946B">
      <w:pPr>
        <w:pStyle w:val="13"/>
        <w:shd w:val="clear" w:color="auto" w:fill="auto"/>
        <w:spacing w:after="0" w:line="322" w:lineRule="exact"/>
        <w:ind w:firstLine="560"/>
        <w:jc w:val="both"/>
      </w:pPr>
      <w:r>
        <w:t>Для художественно-эстетического развития в ДОУ функционирует му</w:t>
      </w:r>
      <w:r>
        <w:softHyphen/>
      </w:r>
      <w:r>
        <w:t>зыкальный зал, музыкальные и театральные центры в группах.</w:t>
      </w:r>
    </w:p>
    <w:p w14:paraId="540CF0E9">
      <w:pPr>
        <w:pStyle w:val="13"/>
        <w:shd w:val="clear" w:color="auto" w:fill="auto"/>
        <w:tabs>
          <w:tab w:val="left" w:pos="9219"/>
        </w:tabs>
        <w:spacing w:after="0" w:line="322" w:lineRule="exact"/>
        <w:ind w:firstLine="560"/>
        <w:jc w:val="both"/>
      </w:pPr>
      <w:r>
        <w:t>Песенный репертуар включает в себя песни для различных видов му</w:t>
      </w:r>
      <w:r>
        <w:softHyphen/>
      </w:r>
      <w:r>
        <w:t>зыкальной деятельности (слушание, хоровое и сольное пение, пение с движе</w:t>
      </w:r>
      <w:r>
        <w:softHyphen/>
      </w:r>
      <w:r>
        <w:t>ниями, игра на музыкальных инструментах с пением, музыкальная грамота, творчество).</w:t>
      </w:r>
    </w:p>
    <w:p w14:paraId="63E33C12">
      <w:pPr>
        <w:pStyle w:val="13"/>
        <w:shd w:val="clear" w:color="auto" w:fill="auto"/>
        <w:spacing w:after="0" w:line="322" w:lineRule="exact"/>
        <w:ind w:firstLine="560"/>
        <w:jc w:val="both"/>
      </w:pPr>
      <w:r>
        <w:t>Репертуар соответствует физическим и психическим особенностям ре</w:t>
      </w:r>
      <w:r>
        <w:softHyphen/>
      </w:r>
      <w:r>
        <w:t>бенка, выполняет эстетические и общеобразовательные задачи.</w:t>
      </w:r>
    </w:p>
    <w:p w14:paraId="582781EB">
      <w:pPr>
        <w:pStyle w:val="13"/>
        <w:shd w:val="clear" w:color="auto" w:fill="auto"/>
        <w:spacing w:after="0" w:line="322" w:lineRule="exact"/>
        <w:ind w:firstLine="560"/>
        <w:jc w:val="both"/>
      </w:pPr>
      <w:r>
        <w:t>Музыкально-ритмическая деятельность обладает исключительной цен</w:t>
      </w:r>
      <w:r>
        <w:softHyphen/>
      </w:r>
      <w:r>
        <w:t>ностью в музыкальном развитии детей в силу своей близости природе ребенка (психофизиологический аспект).</w:t>
      </w:r>
    </w:p>
    <w:p w14:paraId="3AA552BC">
      <w:pPr>
        <w:pStyle w:val="13"/>
        <w:shd w:val="clear" w:color="auto" w:fill="auto"/>
        <w:spacing w:after="0" w:line="322" w:lineRule="exact"/>
        <w:ind w:firstLine="560"/>
        <w:jc w:val="both"/>
      </w:pPr>
      <w:r>
        <w:t>Упражнения, используемые музыкальным руководителем в работе с детьми, различны по своим функциям:</w:t>
      </w:r>
    </w:p>
    <w:p w14:paraId="02491081">
      <w:pPr>
        <w:pStyle w:val="13"/>
        <w:numPr>
          <w:ilvl w:val="0"/>
          <w:numId w:val="20"/>
        </w:numPr>
        <w:shd w:val="clear" w:color="auto" w:fill="auto"/>
        <w:tabs>
          <w:tab w:val="left" w:pos="907"/>
        </w:tabs>
        <w:spacing w:after="0" w:line="322" w:lineRule="exact"/>
        <w:ind w:left="540" w:hanging="540"/>
        <w:jc w:val="both"/>
      </w:pPr>
      <w:r>
        <w:t>Упражнения, с помощью которых совершенствуются навыки основных движений (ходьба, бег, прыжки), происходит усвоение танцевальных элементов (упражнения для рук и верхнего плечевого пояса), упражнения без музыки и пси</w:t>
      </w:r>
      <w:r>
        <w:softHyphen/>
      </w:r>
      <w:r>
        <w:t>хогимнастика.</w:t>
      </w:r>
    </w:p>
    <w:p w14:paraId="47398928">
      <w:pPr>
        <w:pStyle w:val="13"/>
        <w:numPr>
          <w:ilvl w:val="0"/>
          <w:numId w:val="20"/>
        </w:numPr>
        <w:shd w:val="clear" w:color="auto" w:fill="auto"/>
        <w:tabs>
          <w:tab w:val="left" w:pos="878"/>
          <w:tab w:val="left" w:pos="9230"/>
        </w:tabs>
        <w:spacing w:after="240" w:line="322" w:lineRule="exact"/>
        <w:ind w:firstLine="560"/>
        <w:jc w:val="center"/>
      </w:pPr>
      <w:r>
        <w:t>Упражнения с музыкально-ритмическими заданиями, му</w:t>
      </w:r>
      <w:r>
        <w:softHyphen/>
      </w:r>
      <w:r>
        <w:t>зыкально-дидактические игры, упражнения с предметами, подвижные игры, танцы (хороводы, пляски, современные танцы), игровое танцевальное твор</w:t>
      </w:r>
      <w:r>
        <w:softHyphen/>
      </w:r>
      <w:r>
        <w:t>чество. Освоение детьми умений в музыкально-ритмической деятельности спо</w:t>
      </w:r>
      <w:r>
        <w:softHyphen/>
      </w:r>
      <w:r>
        <w:t>собствует формированию красивой осанки, выработке выразительных, пла</w:t>
      </w:r>
      <w:r>
        <w:softHyphen/>
      </w:r>
      <w:r>
        <w:t>стичных движений.</w:t>
      </w:r>
      <w:bookmarkStart w:id="2" w:name="bookmark4"/>
    </w:p>
    <w:p w14:paraId="1D4F11D3">
      <w:pPr>
        <w:pStyle w:val="13"/>
        <w:numPr>
          <w:ilvl w:val="2"/>
          <w:numId w:val="21"/>
        </w:numPr>
        <w:shd w:val="clear" w:color="auto" w:fill="auto"/>
        <w:tabs>
          <w:tab w:val="left" w:pos="878"/>
          <w:tab w:val="left" w:pos="9230"/>
        </w:tabs>
        <w:spacing w:after="240" w:line="322" w:lineRule="exact"/>
        <w:jc w:val="center"/>
      </w:pPr>
      <w:r>
        <w:t>Познавательно-речевое развитие</w:t>
      </w:r>
      <w:bookmarkEnd w:id="2"/>
    </w:p>
    <w:p w14:paraId="678E5AE1">
      <w:pPr>
        <w:pStyle w:val="13"/>
        <w:shd w:val="clear" w:color="auto" w:fill="auto"/>
        <w:tabs>
          <w:tab w:val="left" w:pos="9252"/>
        </w:tabs>
        <w:spacing w:after="0" w:line="322" w:lineRule="exact"/>
        <w:ind w:left="20" w:firstLine="520"/>
        <w:jc w:val="both"/>
      </w:pPr>
      <w:r>
        <w:t>Для познавательно-речевого развития в группах имеются центры опытно-экспериментальной деятельности, конструирования, в игровых зонах - дидактические и развивающие игры. В детском саду работает кабинет татарского языка и педагога психолога, создана сенсорная комната, кабинет дополнительных услуг.  Функционирует в группах огород на окне, позволяющий детям осу</w:t>
      </w:r>
      <w:r>
        <w:softHyphen/>
      </w:r>
      <w:r>
        <w:t>ществлять поисковую деятельность.</w:t>
      </w:r>
    </w:p>
    <w:p w14:paraId="35B669D0">
      <w:pPr>
        <w:pStyle w:val="13"/>
        <w:shd w:val="clear" w:color="auto" w:fill="auto"/>
        <w:tabs>
          <w:tab w:val="left" w:pos="9279"/>
        </w:tabs>
        <w:spacing w:after="0" w:line="322" w:lineRule="exact"/>
        <w:ind w:left="20" w:right="20" w:firstLine="520"/>
        <w:jc w:val="both"/>
      </w:pPr>
      <w:r>
        <w:t>В воспитании экологической культуры большую роль играет сенсорный опыт детей. Уже в раннем возрасте своих воспитанников педагоги, используя различные ситуации, уточняют с детьми форму, цвет, размеры, запах, характер поверхности и другие особенности объектов природы через серии ди</w:t>
      </w:r>
      <w:r>
        <w:softHyphen/>
      </w:r>
      <w:r>
        <w:t>дактических игр.</w:t>
      </w:r>
    </w:p>
    <w:p w14:paraId="41CE90F5">
      <w:pPr>
        <w:pStyle w:val="13"/>
        <w:shd w:val="clear" w:color="auto" w:fill="auto"/>
        <w:tabs>
          <w:tab w:val="left" w:pos="8161"/>
        </w:tabs>
        <w:spacing w:after="0" w:line="322" w:lineRule="exact"/>
        <w:ind w:left="20" w:right="20" w:firstLine="520"/>
        <w:jc w:val="both"/>
      </w:pPr>
      <w:r>
        <w:t>В систему работы с детьми включена разнообразная деятельность с ли</w:t>
      </w:r>
      <w:r>
        <w:softHyphen/>
      </w:r>
      <w:r>
        <w:t>тературными произведениями. Организуются игровые обучающие ситуации, разыгрываются интерактивные сюжеты с помощью кукол. Слушание и обыг</w:t>
      </w:r>
      <w:r>
        <w:softHyphen/>
      </w:r>
      <w:r>
        <w:t>рывание рассказов, сказок, рассматривание авторских иллюстраций помогает педагогам ввести детей в мир «отраженной природы», в мир литературно-художественного искусства.</w:t>
      </w:r>
    </w:p>
    <w:p w14:paraId="0E8983D8">
      <w:pPr>
        <w:pStyle w:val="13"/>
        <w:shd w:val="clear" w:color="auto" w:fill="auto"/>
        <w:spacing w:after="0" w:line="322" w:lineRule="exact"/>
        <w:ind w:left="20" w:firstLine="520"/>
        <w:jc w:val="both"/>
      </w:pPr>
      <w:r>
        <w:t>В детском саду имеются:</w:t>
      </w:r>
    </w:p>
    <w:p w14:paraId="0C1D964C">
      <w:pPr>
        <w:pStyle w:val="13"/>
        <w:numPr>
          <w:ilvl w:val="0"/>
          <w:numId w:val="12"/>
        </w:numPr>
        <w:shd w:val="clear" w:color="auto" w:fill="auto"/>
        <w:tabs>
          <w:tab w:val="left" w:pos="289"/>
        </w:tabs>
        <w:spacing w:after="0" w:line="322" w:lineRule="exact"/>
        <w:ind w:left="20" w:firstLine="0"/>
        <w:jc w:val="both"/>
      </w:pPr>
      <w:r>
        <w:t>Наглядно и дидактический материал;</w:t>
      </w:r>
    </w:p>
    <w:p w14:paraId="7EAF1946">
      <w:pPr>
        <w:pStyle w:val="13"/>
        <w:numPr>
          <w:ilvl w:val="0"/>
          <w:numId w:val="12"/>
        </w:numPr>
        <w:shd w:val="clear" w:color="auto" w:fill="auto"/>
        <w:tabs>
          <w:tab w:val="left" w:pos="289"/>
        </w:tabs>
        <w:spacing w:after="0" w:line="322" w:lineRule="exact"/>
        <w:ind w:left="540" w:right="20"/>
      </w:pPr>
      <w:r>
        <w:t>Воспитатели самостоятельно используют информацию из интернета (распеча</w:t>
      </w:r>
      <w:r>
        <w:softHyphen/>
      </w:r>
      <w:r>
        <w:t>тывают материал, делают для детей презентации);</w:t>
      </w:r>
    </w:p>
    <w:p w14:paraId="21B7836A">
      <w:pPr>
        <w:pStyle w:val="13"/>
        <w:numPr>
          <w:ilvl w:val="0"/>
          <w:numId w:val="12"/>
        </w:numPr>
        <w:shd w:val="clear" w:color="auto" w:fill="auto"/>
        <w:tabs>
          <w:tab w:val="left" w:pos="289"/>
        </w:tabs>
        <w:spacing w:after="60" w:line="322" w:lineRule="exact"/>
        <w:ind w:left="20" w:firstLine="0"/>
        <w:jc w:val="both"/>
      </w:pPr>
      <w:r>
        <w:t>В группах создана насыщенная, вариативная, доступная и безопасная РППС.</w:t>
      </w:r>
    </w:p>
    <w:p w14:paraId="7C357A04">
      <w:pPr>
        <w:pStyle w:val="13"/>
        <w:numPr>
          <w:ilvl w:val="2"/>
          <w:numId w:val="21"/>
        </w:numPr>
        <w:shd w:val="clear" w:color="auto" w:fill="auto"/>
        <w:tabs>
          <w:tab w:val="left" w:pos="289"/>
        </w:tabs>
        <w:spacing w:after="60" w:line="322" w:lineRule="exact"/>
        <w:jc w:val="center"/>
      </w:pPr>
      <w:r>
        <w:t>Социально-коммуникативное развитие.</w:t>
      </w:r>
    </w:p>
    <w:p w14:paraId="05BBDD58">
      <w:pPr>
        <w:pStyle w:val="13"/>
        <w:shd w:val="clear" w:color="auto" w:fill="auto"/>
        <w:tabs>
          <w:tab w:val="left" w:pos="9257"/>
        </w:tabs>
        <w:spacing w:after="0" w:line="322" w:lineRule="exact"/>
        <w:ind w:left="20" w:firstLine="520"/>
        <w:jc w:val="both"/>
      </w:pPr>
      <w:r>
        <w:t>В ДОУ разработано комплексное психолого-педагогическое со</w:t>
      </w:r>
      <w:r>
        <w:softHyphen/>
      </w:r>
      <w:r>
        <w:t>провождение ребенка, обеспечивающее развитие индивидуальных особенно</w:t>
      </w:r>
      <w:r>
        <w:softHyphen/>
      </w:r>
      <w:r>
        <w:t>стей. Успешно работает социально-психологическая служба, в деятельности ко</w:t>
      </w:r>
      <w:r>
        <w:softHyphen/>
      </w:r>
      <w:r>
        <w:t>торой входит профилактика и коррекционная работа. Наиболее значимо ве</w:t>
      </w:r>
      <w:r>
        <w:softHyphen/>
      </w:r>
      <w:r>
        <w:t>дется работа с детьми «группы риска», оказание социально-психологической по</w:t>
      </w:r>
      <w:r>
        <w:softHyphen/>
      </w:r>
      <w:r>
        <w:t>мощи семьям. Социально-эмоциональное развитие дошкольников идет через эс</w:t>
      </w:r>
      <w:r>
        <w:softHyphen/>
      </w:r>
      <w:r>
        <w:t>тетический цикл. Дети приобщаются к миру общечеловеческих ценностей сред</w:t>
      </w:r>
      <w:r>
        <w:softHyphen/>
      </w:r>
      <w:r>
        <w:t>ствами. Дети приобщаются к миру других людей, сопереживая им и подражая их поведению.</w:t>
      </w:r>
    </w:p>
    <w:p w14:paraId="718D73CC">
      <w:pPr>
        <w:pStyle w:val="13"/>
        <w:shd w:val="clear" w:color="auto" w:fill="auto"/>
        <w:spacing w:after="0" w:line="322" w:lineRule="exact"/>
        <w:ind w:left="20" w:right="20" w:firstLine="520"/>
        <w:jc w:val="both"/>
      </w:pPr>
      <w:r>
        <w:t>Психологическая служба понимается как интегральное образование и осу</w:t>
      </w:r>
      <w:r>
        <w:softHyphen/>
      </w:r>
      <w:r>
        <w:t>ществляется в следующих аспектах:</w:t>
      </w:r>
    </w:p>
    <w:p w14:paraId="528F7C2E">
      <w:pPr>
        <w:pStyle w:val="13"/>
        <w:numPr>
          <w:ilvl w:val="0"/>
          <w:numId w:val="22"/>
        </w:numPr>
        <w:shd w:val="clear" w:color="auto" w:fill="auto"/>
        <w:tabs>
          <w:tab w:val="left" w:pos="740"/>
        </w:tabs>
        <w:spacing w:after="0" w:line="322" w:lineRule="exact"/>
        <w:ind w:left="20" w:right="20" w:firstLine="520"/>
        <w:jc w:val="both"/>
      </w:pPr>
      <w:r>
        <w:t>Теоретико-прикладное направление, изучающее психологическое раз</w:t>
      </w:r>
      <w:r>
        <w:softHyphen/>
      </w:r>
      <w:r>
        <w:t>витие и формирование личности дошкольника, использование нове</w:t>
      </w:r>
      <w:r>
        <w:rPr>
          <w:rStyle w:val="23"/>
        </w:rPr>
        <w:t>йши</w:t>
      </w:r>
      <w:r>
        <w:t>х психо</w:t>
      </w:r>
      <w:r>
        <w:softHyphen/>
      </w:r>
      <w:r>
        <w:t>логических методик.</w:t>
      </w:r>
    </w:p>
    <w:p w14:paraId="3A7DB170">
      <w:pPr>
        <w:pStyle w:val="13"/>
        <w:numPr>
          <w:ilvl w:val="0"/>
          <w:numId w:val="22"/>
        </w:numPr>
        <w:shd w:val="clear" w:color="auto" w:fill="auto"/>
        <w:tabs>
          <w:tab w:val="left" w:pos="726"/>
        </w:tabs>
        <w:spacing w:after="0" w:line="322" w:lineRule="exact"/>
        <w:ind w:left="20" w:right="20" w:firstLine="520"/>
        <w:jc w:val="both"/>
      </w:pPr>
      <w:r>
        <w:t>Практический аспект - работа с детьми, педагогами и родителями по ре</w:t>
      </w:r>
      <w:r>
        <w:softHyphen/>
      </w:r>
      <w:r>
        <w:t>шению конкретных проблем.</w:t>
      </w:r>
    </w:p>
    <w:p w14:paraId="37B6FF78">
      <w:pPr>
        <w:pStyle w:val="13"/>
        <w:shd w:val="clear" w:color="auto" w:fill="auto"/>
        <w:spacing w:after="0" w:line="322" w:lineRule="exact"/>
        <w:ind w:left="20" w:right="20" w:firstLine="520"/>
        <w:jc w:val="both"/>
      </w:pPr>
      <w:r>
        <w:t>Основная цель деятельности психологической службы - создание пси</w:t>
      </w:r>
      <w:r>
        <w:softHyphen/>
      </w:r>
      <w:r>
        <w:t>хологических условий для развития способностей всех и каждого.</w:t>
      </w:r>
    </w:p>
    <w:p w14:paraId="2BDCC257">
      <w:pPr>
        <w:pStyle w:val="13"/>
        <w:shd w:val="clear" w:color="auto" w:fill="auto"/>
        <w:tabs>
          <w:tab w:val="left" w:pos="8425"/>
        </w:tabs>
        <w:spacing w:after="0" w:line="322" w:lineRule="exact"/>
        <w:ind w:left="20" w:right="20" w:firstLine="520"/>
        <w:jc w:val="both"/>
      </w:pPr>
      <w:r>
        <w:t>Изучение эмоционально-чувственной сферы ребенка ведется на основе наблюдений его деятельности, общения. Для снятия эмоционального напря</w:t>
      </w:r>
      <w:r>
        <w:softHyphen/>
      </w:r>
      <w:r>
        <w:t>жения детей, создания определенного настроения, подобраны музыкаль</w:t>
      </w:r>
      <w:r>
        <w:softHyphen/>
      </w:r>
      <w:r>
        <w:t>ные записи, имеется сенсорная комната. В группах разнообразная развиваю</w:t>
      </w:r>
      <w:r>
        <w:softHyphen/>
      </w:r>
      <w:r>
        <w:t>щая среда и комфортная обстановка. В ДОУ и на территории также сделана раз</w:t>
      </w:r>
      <w:r>
        <w:softHyphen/>
      </w:r>
      <w:r>
        <w:t>вивающая среда с учетом интересов и потребностей детей.</w:t>
      </w:r>
    </w:p>
    <w:p w14:paraId="042523F9">
      <w:pPr>
        <w:pStyle w:val="13"/>
        <w:shd w:val="clear" w:color="auto" w:fill="auto"/>
        <w:spacing w:after="0" w:line="322" w:lineRule="exact"/>
        <w:ind w:left="20" w:firstLine="520"/>
        <w:jc w:val="both"/>
      </w:pPr>
      <w:r>
        <w:t>Использование ИКТ в воспитательно-образовательном процессе</w:t>
      </w:r>
    </w:p>
    <w:p w14:paraId="3AAA3F8A">
      <w:pPr>
        <w:pStyle w:val="13"/>
        <w:shd w:val="clear" w:color="auto" w:fill="auto"/>
        <w:spacing w:after="0" w:line="322" w:lineRule="exact"/>
        <w:ind w:right="20" w:firstLine="440"/>
        <w:jc w:val="both"/>
      </w:pPr>
      <w:r>
        <w:t>Информационно-коммуникационные технологии (ИКТ) используются педагогами для повышения эффективности образовательного процесса в:</w:t>
      </w:r>
    </w:p>
    <w:p w14:paraId="450E80A7">
      <w:pPr>
        <w:pStyle w:val="13"/>
        <w:numPr>
          <w:ilvl w:val="0"/>
          <w:numId w:val="12"/>
        </w:numPr>
        <w:shd w:val="clear" w:color="auto" w:fill="auto"/>
        <w:tabs>
          <w:tab w:val="left" w:pos="801"/>
        </w:tabs>
        <w:spacing w:after="0" w:line="322" w:lineRule="exact"/>
        <w:ind w:left="740" w:right="20" w:hanging="280"/>
        <w:jc w:val="both"/>
      </w:pPr>
      <w:r>
        <w:t>подборе иллюстративного материала к ООД (сканирование, интернет-ре</w:t>
      </w:r>
      <w:r>
        <w:softHyphen/>
      </w:r>
      <w:r>
        <w:t>сурсы, принтер, презентация);</w:t>
      </w:r>
    </w:p>
    <w:p w14:paraId="17E1831E">
      <w:pPr>
        <w:pStyle w:val="13"/>
        <w:numPr>
          <w:ilvl w:val="0"/>
          <w:numId w:val="12"/>
        </w:numPr>
        <w:shd w:val="clear" w:color="auto" w:fill="auto"/>
        <w:tabs>
          <w:tab w:val="left" w:pos="801"/>
        </w:tabs>
        <w:spacing w:after="0" w:line="322" w:lineRule="exact"/>
        <w:ind w:left="740" w:right="20" w:hanging="280"/>
        <w:jc w:val="both"/>
      </w:pPr>
      <w:r>
        <w:t>подборе дополнительного познавательного материала к ООД, знакомство со сценариями праздников и других мероприятий;</w:t>
      </w:r>
    </w:p>
    <w:p w14:paraId="53CA8654">
      <w:pPr>
        <w:pStyle w:val="13"/>
        <w:numPr>
          <w:ilvl w:val="0"/>
          <w:numId w:val="12"/>
        </w:numPr>
        <w:shd w:val="clear" w:color="auto" w:fill="auto"/>
        <w:tabs>
          <w:tab w:val="left" w:pos="801"/>
          <w:tab w:val="left" w:pos="8889"/>
        </w:tabs>
        <w:spacing w:after="0" w:line="322" w:lineRule="exact"/>
        <w:ind w:left="740" w:right="20" w:hanging="280"/>
        <w:jc w:val="both"/>
      </w:pPr>
      <w:r>
        <w:t>использовании цифровой аппаратуры и программ редактирования фо</w:t>
      </w:r>
      <w:r>
        <w:softHyphen/>
      </w:r>
      <w:r>
        <w:t>тографий, которые позволяют управлять снимками так же просто как фо</w:t>
      </w:r>
      <w:r>
        <w:softHyphen/>
      </w:r>
      <w:r>
        <w:t>тографировать, легко находить нужные, редактировать и</w:t>
      </w:r>
      <w:r>
        <w:tab/>
      </w:r>
      <w:r>
        <w:t>демон</w:t>
      </w:r>
      <w:r>
        <w:softHyphen/>
      </w:r>
      <w:r>
        <w:t>стрировать их;</w:t>
      </w:r>
    </w:p>
    <w:p w14:paraId="1C1F0686">
      <w:pPr>
        <w:pStyle w:val="13"/>
        <w:numPr>
          <w:ilvl w:val="0"/>
          <w:numId w:val="12"/>
        </w:numPr>
        <w:shd w:val="clear" w:color="auto" w:fill="auto"/>
        <w:tabs>
          <w:tab w:val="left" w:pos="801"/>
          <w:tab w:val="left" w:pos="9076"/>
        </w:tabs>
        <w:spacing w:after="266" w:line="322" w:lineRule="exact"/>
        <w:ind w:left="740" w:right="20" w:hanging="280"/>
        <w:jc w:val="both"/>
      </w:pPr>
      <w:r>
        <w:t>использовании Интернета в педагогической деятельности, с целью ин</w:t>
      </w:r>
      <w:r>
        <w:softHyphen/>
      </w:r>
      <w:r>
        <w:t>формационного и научно - методического сопровождения</w:t>
      </w:r>
      <w:r>
        <w:tab/>
      </w:r>
      <w:r>
        <w:t>обра</w:t>
      </w:r>
      <w:r>
        <w:softHyphen/>
      </w:r>
      <w:r>
        <w:t>зовательного процесса в ДОУ, как поиск дополнительной информации для ООД, расширения кругозора детей.</w:t>
      </w:r>
    </w:p>
    <w:p w14:paraId="054C3A02">
      <w:pPr>
        <w:pStyle w:val="25"/>
        <w:numPr>
          <w:ilvl w:val="0"/>
          <w:numId w:val="21"/>
        </w:numPr>
        <w:shd w:val="clear" w:color="auto" w:fill="auto"/>
        <w:tabs>
          <w:tab w:val="left" w:pos="2854"/>
        </w:tabs>
        <w:spacing w:before="0" w:line="365" w:lineRule="exact"/>
        <w:ind w:right="1860"/>
        <w:rPr>
          <w:i/>
        </w:rPr>
      </w:pPr>
      <w:bookmarkStart w:id="3" w:name="bookmark5"/>
      <w:r>
        <w:rPr>
          <w:i/>
        </w:rPr>
        <w:t>Взаимодействие ДОУ с родителями (законными представителями) воспитанников</w:t>
      </w:r>
      <w:bookmarkEnd w:id="3"/>
    </w:p>
    <w:p w14:paraId="1DC50F50">
      <w:pPr>
        <w:pStyle w:val="13"/>
        <w:shd w:val="clear" w:color="auto" w:fill="auto"/>
        <w:tabs>
          <w:tab w:val="left" w:pos="8587"/>
        </w:tabs>
        <w:spacing w:after="0" w:line="322" w:lineRule="exact"/>
        <w:ind w:right="20" w:firstLine="440"/>
        <w:jc w:val="both"/>
      </w:pPr>
      <w:r>
        <w:t>Взаимодействие с родителями - одно из непременных условий в системе комплексного сопровождения детей в ДОУ. Большое внимание педагогическим коллективом ДОУ уделяется установлению эффективного взаимодействия с се</w:t>
      </w:r>
      <w:r>
        <w:softHyphen/>
      </w:r>
      <w:r>
        <w:t>мьями воспитанников. Для большей включенности и информирования роди</w:t>
      </w:r>
      <w:r>
        <w:softHyphen/>
      </w:r>
      <w:r>
        <w:t>телей ходом воспитательно-образовательного процесса способствует работа официального сайта ДОУ. В детском саду работает консультационный центр «Азбука воспитания», где любой родитель может получить консуль</w:t>
      </w:r>
      <w:r>
        <w:softHyphen/>
      </w:r>
      <w:r>
        <w:t>тационную помо</w:t>
      </w:r>
      <w:r>
        <w:rPr>
          <w:rStyle w:val="23"/>
        </w:rPr>
        <w:t>щь</w:t>
      </w:r>
      <w:r>
        <w:t>.</w:t>
      </w:r>
    </w:p>
    <w:p w14:paraId="6E0691B8">
      <w:pPr>
        <w:pStyle w:val="13"/>
        <w:shd w:val="clear" w:color="auto" w:fill="auto"/>
        <w:spacing w:after="0" w:line="322" w:lineRule="exact"/>
        <w:ind w:right="20" w:firstLine="440"/>
        <w:jc w:val="both"/>
      </w:pPr>
      <w:r>
        <w:t>Цель дошкольного образовательного учреждения при взаимодействии с се</w:t>
      </w:r>
      <w:r>
        <w:softHyphen/>
      </w:r>
      <w:r>
        <w:t>мьёй в том, чтобы способствовать реализации права семьи и детей на защиту и помощь со стороны общества и государства, содействовать развитию и форми</w:t>
      </w:r>
      <w:r>
        <w:softHyphen/>
      </w:r>
      <w:r>
        <w:t>рованию социальных навыков у детей, укреплению их здоровья и благополу</w:t>
      </w:r>
      <w:r>
        <w:softHyphen/>
      </w:r>
      <w:r>
        <w:t>чия. Детский сад выступает в роли активного помощника семье в обеспечении единого образовательного пространства «Детский сад-семья-социум», способ</w:t>
      </w:r>
      <w:r>
        <w:softHyphen/>
      </w:r>
      <w:r>
        <w:t>ствующего качественной подготовке ребенка к дальнейшему обучению в школе, воспитанию, развитию его индивидуальных возможностей и оздоровлению.</w:t>
      </w:r>
    </w:p>
    <w:p w14:paraId="14FC6C10">
      <w:pPr>
        <w:pStyle w:val="13"/>
        <w:shd w:val="clear" w:color="auto" w:fill="auto"/>
        <w:tabs>
          <w:tab w:val="left" w:pos="9195"/>
        </w:tabs>
        <w:spacing w:after="0" w:line="322" w:lineRule="exact"/>
        <w:ind w:firstLine="440"/>
        <w:jc w:val="both"/>
      </w:pPr>
      <w:r>
        <w:t>Наряду с традиционными методами и приемами работы с семьей (ро</w:t>
      </w:r>
      <w:r>
        <w:softHyphen/>
      </w:r>
      <w:r>
        <w:t>дительские собрания, консультации, папки-передвижки, спортивные мероприя</w:t>
      </w:r>
      <w:r>
        <w:softHyphen/>
      </w:r>
      <w:r>
        <w:t>тия, информационные стенды, совместные праздники и т.п.) активно внедряются нетрадиционные, такие как:</w:t>
      </w:r>
    </w:p>
    <w:p w14:paraId="69E5C1A0">
      <w:pPr>
        <w:pStyle w:val="13"/>
        <w:shd w:val="clear" w:color="auto" w:fill="auto"/>
        <w:spacing w:after="0" w:line="322" w:lineRule="exact"/>
        <w:ind w:firstLine="440"/>
        <w:jc w:val="both"/>
      </w:pPr>
      <w:r>
        <w:t>Проектный метод;</w:t>
      </w:r>
    </w:p>
    <w:p w14:paraId="0EB34186">
      <w:pPr>
        <w:pStyle w:val="13"/>
        <w:shd w:val="clear" w:color="auto" w:fill="auto"/>
        <w:spacing w:after="0" w:line="322" w:lineRule="exact"/>
        <w:ind w:firstLine="440"/>
        <w:jc w:val="both"/>
      </w:pPr>
      <w:r>
        <w:t>Семейная медиатека;</w:t>
      </w:r>
    </w:p>
    <w:p w14:paraId="38AC5827">
      <w:pPr>
        <w:pStyle w:val="13"/>
        <w:shd w:val="clear" w:color="auto" w:fill="auto"/>
        <w:spacing w:after="0" w:line="322" w:lineRule="exact"/>
        <w:ind w:firstLine="440"/>
        <w:jc w:val="both"/>
      </w:pPr>
      <w:r>
        <w:t>Сайт.</w:t>
      </w:r>
    </w:p>
    <w:p w14:paraId="5A5AD300">
      <w:pPr>
        <w:pStyle w:val="13"/>
        <w:shd w:val="clear" w:color="auto" w:fill="auto"/>
        <w:spacing w:after="0" w:line="322" w:lineRule="exact"/>
        <w:ind w:firstLine="440"/>
        <w:jc w:val="both"/>
      </w:pPr>
    </w:p>
    <w:p w14:paraId="3F9D368C">
      <w:pPr>
        <w:pStyle w:val="13"/>
        <w:shd w:val="clear" w:color="auto" w:fill="auto"/>
        <w:spacing w:after="0" w:line="322" w:lineRule="exact"/>
        <w:ind w:firstLine="440"/>
        <w:jc w:val="both"/>
      </w:pPr>
    </w:p>
    <w:p w14:paraId="4583248F">
      <w:pPr>
        <w:pStyle w:val="25"/>
        <w:numPr>
          <w:ilvl w:val="0"/>
          <w:numId w:val="21"/>
        </w:numPr>
        <w:shd w:val="clear" w:color="auto" w:fill="auto"/>
        <w:tabs>
          <w:tab w:val="left" w:pos="494"/>
        </w:tabs>
        <w:spacing w:before="0" w:after="64"/>
        <w:ind w:right="20"/>
        <w:rPr>
          <w:i/>
        </w:rPr>
      </w:pPr>
      <w:bookmarkStart w:id="4" w:name="bookmark6"/>
      <w:r>
        <w:rPr>
          <w:i/>
        </w:rPr>
        <w:t>Определение возможных путей решения проблем</w:t>
      </w:r>
      <w:bookmarkEnd w:id="4"/>
    </w:p>
    <w:p w14:paraId="31337074">
      <w:pPr>
        <w:pStyle w:val="13"/>
        <w:shd w:val="clear" w:color="auto" w:fill="auto"/>
        <w:spacing w:after="0" w:line="322" w:lineRule="exact"/>
        <w:ind w:right="20" w:firstLine="0"/>
        <w:jc w:val="both"/>
      </w:pPr>
      <w:r>
        <w:t>Таким образом, осуществляя проблемный анализ от результата к процессу и условиям, отмечая факторы роста инновационной деятельности ДОУ, необходимы системные изменения в образовательном учреждении и в формиро</w:t>
      </w:r>
      <w:r>
        <w:softHyphen/>
      </w:r>
      <w:r>
        <w:t>вании компетенций выпускника ДОУ.</w:t>
      </w:r>
    </w:p>
    <w:p w14:paraId="03094C94">
      <w:pPr>
        <w:pStyle w:val="13"/>
        <w:shd w:val="clear" w:color="auto" w:fill="auto"/>
        <w:spacing w:after="0" w:line="322" w:lineRule="exact"/>
        <w:ind w:left="20" w:firstLine="480"/>
        <w:jc w:val="both"/>
      </w:pPr>
      <w:r>
        <w:t>Наиболее актуальными проблемами в ДОУ являются:</w:t>
      </w:r>
    </w:p>
    <w:p w14:paraId="267033E8">
      <w:pPr>
        <w:pStyle w:val="13"/>
        <w:numPr>
          <w:ilvl w:val="0"/>
          <w:numId w:val="23"/>
        </w:numPr>
        <w:shd w:val="clear" w:color="auto" w:fill="auto"/>
        <w:spacing w:after="0" w:line="322" w:lineRule="exact"/>
        <w:ind w:right="20"/>
        <w:jc w:val="both"/>
      </w:pPr>
      <w:r>
        <w:t>Правовая культура всех участников образовательного процесса не в пол</w:t>
      </w:r>
      <w:r>
        <w:softHyphen/>
      </w:r>
      <w:r>
        <w:t>ной мере соответствует современным требованиям и не всегда обеспечивает их правовое поведение.</w:t>
      </w:r>
    </w:p>
    <w:p w14:paraId="5D1273D7">
      <w:pPr>
        <w:pStyle w:val="13"/>
        <w:numPr>
          <w:ilvl w:val="0"/>
          <w:numId w:val="23"/>
        </w:numPr>
        <w:shd w:val="clear" w:color="auto" w:fill="auto"/>
        <w:spacing w:after="0" w:line="322" w:lineRule="exact"/>
        <w:ind w:right="20"/>
        <w:jc w:val="both"/>
      </w:pPr>
      <w:r>
        <w:t>Не выстроена работа с родителями по формированию ответственности за сохранение здоровья у своих детей.</w:t>
      </w:r>
    </w:p>
    <w:p w14:paraId="04ADA187">
      <w:pPr>
        <w:pStyle w:val="13"/>
        <w:numPr>
          <w:ilvl w:val="0"/>
          <w:numId w:val="23"/>
        </w:numPr>
        <w:shd w:val="clear" w:color="auto" w:fill="auto"/>
        <w:spacing w:after="0" w:line="322" w:lineRule="exact"/>
        <w:ind w:right="20"/>
        <w:jc w:val="both"/>
      </w:pPr>
      <w:r>
        <w:t>Не в полной мере ведется работа с родителями по экологическому воспи</w:t>
      </w:r>
      <w:r>
        <w:softHyphen/>
      </w:r>
      <w:r>
        <w:t>танию.</w:t>
      </w:r>
    </w:p>
    <w:p w14:paraId="64CD7262">
      <w:pPr>
        <w:pStyle w:val="13"/>
        <w:numPr>
          <w:ilvl w:val="0"/>
          <w:numId w:val="23"/>
        </w:numPr>
        <w:shd w:val="clear" w:color="auto" w:fill="auto"/>
        <w:spacing w:after="0" w:line="322" w:lineRule="exact"/>
        <w:ind w:right="20"/>
        <w:jc w:val="both"/>
      </w:pPr>
      <w:r>
        <w:t>Не у всех педагогов и специалистов достаточно высокий уровень профес</w:t>
      </w:r>
      <w:r>
        <w:softHyphen/>
      </w:r>
      <w:r>
        <w:t>сионализма и компетентности владения навыками исследовательской работы.</w:t>
      </w:r>
    </w:p>
    <w:p w14:paraId="7B9B305C">
      <w:pPr>
        <w:pStyle w:val="13"/>
        <w:numPr>
          <w:ilvl w:val="0"/>
          <w:numId w:val="23"/>
        </w:numPr>
        <w:shd w:val="clear" w:color="auto" w:fill="auto"/>
        <w:spacing w:after="0" w:line="322" w:lineRule="exact"/>
        <w:ind w:right="20"/>
        <w:jc w:val="both"/>
      </w:pPr>
      <w:r>
        <w:t>Родительская общественность не достаточно включена в планирование ра</w:t>
      </w:r>
      <w:r>
        <w:softHyphen/>
      </w:r>
      <w:r>
        <w:t>боты ДОУ.</w:t>
      </w:r>
    </w:p>
    <w:p w14:paraId="7A7F7BAA">
      <w:pPr>
        <w:pStyle w:val="13"/>
        <w:numPr>
          <w:ilvl w:val="0"/>
          <w:numId w:val="23"/>
        </w:numPr>
        <w:shd w:val="clear" w:color="auto" w:fill="auto"/>
        <w:spacing w:after="0" w:line="322" w:lineRule="exact"/>
        <w:ind w:right="20"/>
        <w:jc w:val="both"/>
      </w:pPr>
      <w:r>
        <w:t>Система работы со школой носит односторонний характер и не затрагивает содержание образования.</w:t>
      </w:r>
    </w:p>
    <w:p w14:paraId="0C5D28D7">
      <w:pPr>
        <w:pStyle w:val="13"/>
        <w:numPr>
          <w:ilvl w:val="0"/>
          <w:numId w:val="23"/>
        </w:numPr>
        <w:shd w:val="clear" w:color="auto" w:fill="auto"/>
        <w:spacing w:after="0" w:line="322" w:lineRule="exact"/>
        <w:ind w:right="20"/>
        <w:jc w:val="both"/>
      </w:pPr>
      <w:r>
        <w:t>Не все педагоги стремятся выстраивать образовательную деятельность на основе взаимодействия с детьми, ориентируясь на интересы и возможности ре</w:t>
      </w:r>
      <w:r>
        <w:softHyphen/>
      </w:r>
      <w:r>
        <w:t>бёнка, не все признают за ребёнком право на выбор.</w:t>
      </w:r>
    </w:p>
    <w:p w14:paraId="57FF8551">
      <w:pPr>
        <w:pStyle w:val="13"/>
        <w:numPr>
          <w:ilvl w:val="0"/>
          <w:numId w:val="23"/>
        </w:numPr>
        <w:shd w:val="clear" w:color="auto" w:fill="auto"/>
        <w:spacing w:after="0" w:line="322" w:lineRule="exact"/>
        <w:ind w:right="20"/>
        <w:jc w:val="both"/>
      </w:pPr>
      <w:r>
        <w:t>Трансформируемость, полифункциональность, вариативность и содержа</w:t>
      </w:r>
      <w:r>
        <w:softHyphen/>
      </w:r>
      <w:r>
        <w:t>тельная насыщенность помещений не в полной мере отвечают требованиям ФГОС ДО. Наличие в групповых помещениях большого количества стационар</w:t>
      </w:r>
      <w:r>
        <w:softHyphen/>
      </w:r>
      <w:r>
        <w:t>ной мебели создаёт трудность у педагогов в создании развивающей предметно</w:t>
      </w:r>
      <w:r>
        <w:softHyphen/>
      </w:r>
      <w:r>
        <w:t>пространственной среды.</w:t>
      </w:r>
    </w:p>
    <w:p w14:paraId="7A6975EF">
      <w:pPr>
        <w:pStyle w:val="13"/>
        <w:shd w:val="clear" w:color="auto" w:fill="auto"/>
        <w:spacing w:after="0" w:line="322" w:lineRule="exact"/>
        <w:ind w:left="20" w:right="20" w:firstLine="480"/>
        <w:jc w:val="both"/>
      </w:pPr>
      <w:r>
        <w:t>Выделенные проблемы и пути их решения определяют перспективы разви</w:t>
      </w:r>
      <w:r>
        <w:softHyphen/>
      </w:r>
      <w:r>
        <w:t>тия ДОУ. Обновления и реконструкции образовательного процесса не могут пройти одномоментно.</w:t>
      </w:r>
    </w:p>
    <w:p w14:paraId="66B1D36C">
      <w:pPr>
        <w:pStyle w:val="13"/>
        <w:shd w:val="clear" w:color="auto" w:fill="auto"/>
        <w:spacing w:after="0" w:line="322" w:lineRule="exact"/>
        <w:ind w:left="20" w:right="20" w:firstLine="480"/>
        <w:jc w:val="both"/>
      </w:pPr>
      <w:r>
        <w:t>Программа развития на 2021-2026 г.г. призвана осуществить переход от актуального развития ДОУ к инновационному постепенно, обдуманно, исключая стрессы и перегруженность деятельности, тем самым делая этот переход психо</w:t>
      </w:r>
      <w:r>
        <w:softHyphen/>
      </w:r>
      <w:r>
        <w:t>логически комфортным для всех участников педагогического процесса.</w:t>
      </w:r>
    </w:p>
    <w:p w14:paraId="6F4238C1">
      <w:pPr>
        <w:pStyle w:val="13"/>
        <w:shd w:val="clear" w:color="auto" w:fill="auto"/>
        <w:spacing w:after="0" w:line="317" w:lineRule="exact"/>
        <w:ind w:right="20" w:firstLine="440"/>
        <w:jc w:val="both"/>
      </w:pPr>
    </w:p>
    <w:tbl>
      <w:tblPr>
        <w:tblStyle w:val="11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293013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0AF079BD">
            <w:pPr>
              <w:pStyle w:val="13"/>
              <w:shd w:val="clear" w:color="auto" w:fill="auto"/>
              <w:spacing w:after="0" w:line="322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Направления де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ятельности, под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вергшиеся ана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лизу</w:t>
            </w:r>
          </w:p>
        </w:tc>
        <w:tc>
          <w:tcPr>
            <w:tcW w:w="4786" w:type="dxa"/>
          </w:tcPr>
          <w:p w14:paraId="01F96F6A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Возможные пути решения</w:t>
            </w:r>
          </w:p>
        </w:tc>
      </w:tr>
      <w:tr w14:paraId="1F715A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49C0081C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Анализ результа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тов охраны и укрепления физи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ческого и психи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ческого здоровья воспитанников</w:t>
            </w:r>
          </w:p>
        </w:tc>
        <w:tc>
          <w:tcPr>
            <w:tcW w:w="4786" w:type="dxa"/>
          </w:tcPr>
          <w:p w14:paraId="66444E3B">
            <w:pPr>
              <w:pStyle w:val="13"/>
              <w:numPr>
                <w:ilvl w:val="0"/>
                <w:numId w:val="24"/>
              </w:numPr>
              <w:shd w:val="clear" w:color="auto" w:fill="auto"/>
              <w:tabs>
                <w:tab w:val="left" w:pos="293"/>
              </w:tabs>
              <w:spacing w:after="0" w:line="326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совершенствовать, корректировать индивидуальные об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разовательные программы с учётом динамики развития ре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бёнка и возможностей ДОУ;</w:t>
            </w:r>
          </w:p>
          <w:p w14:paraId="6F023866">
            <w:pPr>
              <w:pStyle w:val="13"/>
              <w:numPr>
                <w:ilvl w:val="0"/>
                <w:numId w:val="24"/>
              </w:numPr>
              <w:shd w:val="clear" w:color="auto" w:fill="auto"/>
              <w:tabs>
                <w:tab w:val="left" w:pos="278"/>
              </w:tabs>
              <w:spacing w:after="0" w:line="326" w:lineRule="exact"/>
              <w:ind w:firstLine="0"/>
              <w:jc w:val="both"/>
              <w:rPr>
                <w:rStyle w:val="14"/>
              </w:rPr>
            </w:pPr>
            <w:r>
              <w:rPr>
                <w:rStyle w:val="14"/>
              </w:rPr>
              <w:t>расширять возможности дополнительных оздоровитель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ных услуг на платной и бесплатной основе.</w:t>
            </w:r>
          </w:p>
          <w:p w14:paraId="4360F3F1">
            <w:pPr>
              <w:pStyle w:val="13"/>
              <w:shd w:val="clear" w:color="auto" w:fill="auto"/>
              <w:tabs>
                <w:tab w:val="left" w:pos="278"/>
              </w:tabs>
              <w:spacing w:after="0" w:line="326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14:paraId="137028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17D90BE7">
            <w:pPr>
              <w:pStyle w:val="13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Анализ резуль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татов образова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тельного про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цесса в ДОУ</w:t>
            </w:r>
          </w:p>
        </w:tc>
        <w:tc>
          <w:tcPr>
            <w:tcW w:w="4786" w:type="dxa"/>
          </w:tcPr>
          <w:p w14:paraId="02BAFD60">
            <w:pPr>
              <w:pStyle w:val="13"/>
              <w:numPr>
                <w:ilvl w:val="0"/>
                <w:numId w:val="25"/>
              </w:numPr>
              <w:shd w:val="clear" w:color="auto" w:fill="auto"/>
              <w:tabs>
                <w:tab w:val="left" w:pos="29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совершенствовать работу педагогического коллектива (искать эффективные формы) по развитию у детей комму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никативных навыков, интеллектуальных способностей, умений самостоятельно усваивать знания и способы дея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тельности для решения новых задач (проблем), поставлен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ных как взрослым, так и самим собой, способностей, пред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лагать собственный замысел и самостоятельно воплощать его в продуктивной деятельности;</w:t>
            </w:r>
          </w:p>
          <w:p w14:paraId="09024A8C">
            <w:pPr>
              <w:pStyle w:val="13"/>
              <w:numPr>
                <w:ilvl w:val="0"/>
                <w:numId w:val="25"/>
              </w:numPr>
              <w:shd w:val="clear" w:color="auto" w:fill="auto"/>
              <w:tabs>
                <w:tab w:val="left" w:pos="28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расширять возможности и границы вариативных форм работы в оказании специальной профессиональной помощи детям с ограниченными возможностями здоровья, в том числе инвалидам - воспитанникам ДОУ;</w:t>
            </w:r>
          </w:p>
          <w:p w14:paraId="2BC576D9">
            <w:pPr>
              <w:pStyle w:val="13"/>
              <w:numPr>
                <w:ilvl w:val="0"/>
                <w:numId w:val="25"/>
              </w:numPr>
              <w:shd w:val="clear" w:color="auto" w:fill="auto"/>
              <w:tabs>
                <w:tab w:val="left" w:pos="288"/>
              </w:tabs>
              <w:spacing w:after="0" w:line="322" w:lineRule="exact"/>
              <w:ind w:firstLine="0"/>
              <w:jc w:val="both"/>
              <w:rPr>
                <w:rStyle w:val="14"/>
              </w:rPr>
            </w:pPr>
            <w:r>
              <w:rPr>
                <w:rStyle w:val="14"/>
              </w:rPr>
              <w:t>осуществлять поиск эффективных путей взаимодействия (индивидуально ориентированных) с родителями детей но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вого поколения, привлечение их к совместному процессу воспитания, образования, оздоровления, развития детей, ис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пользуя наряду с живым общением (безусловно, приоритет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ным), современные технологии (Интернет-ресурсы, участие в разработке и реализации совместных педагогических про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ектов, участие в управлении ДОУ и др.)</w:t>
            </w:r>
          </w:p>
          <w:p w14:paraId="58CDA765">
            <w:pPr>
              <w:pStyle w:val="13"/>
              <w:shd w:val="clear" w:color="auto" w:fill="auto"/>
              <w:tabs>
                <w:tab w:val="left" w:pos="288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14:paraId="22CCD5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6719D8C1">
            <w:pPr>
              <w:pStyle w:val="13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Анализ кадро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вого обеспече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ния образова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тельного про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цесса</w:t>
            </w:r>
          </w:p>
        </w:tc>
        <w:tc>
          <w:tcPr>
            <w:tcW w:w="4786" w:type="dxa"/>
          </w:tcPr>
          <w:p w14:paraId="51E3E75E">
            <w:pPr>
              <w:pStyle w:val="13"/>
              <w:numPr>
                <w:ilvl w:val="0"/>
                <w:numId w:val="26"/>
              </w:numPr>
              <w:shd w:val="clear" w:color="auto" w:fill="auto"/>
              <w:tabs>
                <w:tab w:val="left" w:pos="29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создать условия для успешной аттестации и увеличения числа педагогов и специалистов с первой квалификацион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 xml:space="preserve">ной категорией, соответствие занимаемой должности и полное исключение педагогов без категории; </w:t>
            </w:r>
          </w:p>
          <w:p w14:paraId="29C58181">
            <w:pPr>
              <w:pStyle w:val="13"/>
              <w:numPr>
                <w:ilvl w:val="0"/>
                <w:numId w:val="26"/>
              </w:numPr>
              <w:shd w:val="clear" w:color="auto" w:fill="auto"/>
              <w:tabs>
                <w:tab w:val="left" w:pos="288"/>
              </w:tabs>
              <w:spacing w:after="0" w:line="317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создать условия для стабильной работы педагогического коллектива в режиме инновационного развития;</w:t>
            </w:r>
          </w:p>
          <w:p w14:paraId="67566880">
            <w:pPr>
              <w:pStyle w:val="13"/>
              <w:numPr>
                <w:ilvl w:val="0"/>
                <w:numId w:val="26"/>
              </w:numPr>
              <w:shd w:val="clear" w:color="auto" w:fill="auto"/>
              <w:tabs>
                <w:tab w:val="left" w:pos="278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профессионально и эффективно использовать в работе современные технологии;</w:t>
            </w:r>
          </w:p>
          <w:p w14:paraId="52DD2C0A">
            <w:pPr>
              <w:pStyle w:val="13"/>
              <w:numPr>
                <w:ilvl w:val="0"/>
                <w:numId w:val="26"/>
              </w:numPr>
              <w:shd w:val="clear" w:color="auto" w:fill="auto"/>
              <w:tabs>
                <w:tab w:val="left" w:pos="293"/>
              </w:tabs>
              <w:spacing w:after="0" w:line="322" w:lineRule="exact"/>
              <w:ind w:firstLine="0"/>
              <w:jc w:val="both"/>
              <w:rPr>
                <w:rStyle w:val="14"/>
              </w:rPr>
            </w:pPr>
            <w:r>
              <w:rPr>
                <w:rStyle w:val="14"/>
              </w:rPr>
              <w:t>организовать мероприятия, способствующие повышению педагогической компетентности помощников воспитате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лей, обучить их взаимодействию с детьми на основе сотруд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ничества, взаимопонимания.</w:t>
            </w:r>
          </w:p>
          <w:p w14:paraId="0A2C5158">
            <w:pPr>
              <w:pStyle w:val="13"/>
              <w:shd w:val="clear" w:color="auto" w:fill="auto"/>
              <w:tabs>
                <w:tab w:val="left" w:pos="29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14:paraId="441961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73021166">
            <w:pPr>
              <w:pStyle w:val="13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Анализ матери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ально - техниче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ского и финан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сового обеспече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ния ДОУ</w:t>
            </w:r>
          </w:p>
        </w:tc>
        <w:tc>
          <w:tcPr>
            <w:tcW w:w="4786" w:type="dxa"/>
          </w:tcPr>
          <w:p w14:paraId="0BCC3423">
            <w:pPr>
              <w:pStyle w:val="13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4"/>
              </w:rPr>
              <w:t>• изыскание дополнительных финансовых средств для осу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ществления поставленных задач за счёт привлечения спон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сорских средств, введения дополнительных платных услуг, участия ДОУ в грантовых программах, конкурсах с матери</w:t>
            </w:r>
            <w:r>
              <w:rPr>
                <w:rStyle w:val="14"/>
              </w:rPr>
              <w:softHyphen/>
            </w:r>
            <w:r>
              <w:rPr>
                <w:rStyle w:val="14"/>
              </w:rPr>
              <w:t>альным призовым фондом.</w:t>
            </w:r>
          </w:p>
        </w:tc>
      </w:tr>
    </w:tbl>
    <w:p w14:paraId="46887FE9">
      <w:pPr>
        <w:pStyle w:val="13"/>
        <w:shd w:val="clear" w:color="auto" w:fill="auto"/>
        <w:spacing w:after="0" w:line="322" w:lineRule="exact"/>
        <w:ind w:firstLine="0"/>
      </w:pPr>
      <w:r>
        <w:t>Угрозы (опасности):</w:t>
      </w:r>
    </w:p>
    <w:p w14:paraId="07ACA647">
      <w:pPr>
        <w:pStyle w:val="13"/>
        <w:numPr>
          <w:ilvl w:val="0"/>
          <w:numId w:val="14"/>
        </w:numPr>
        <w:shd w:val="clear" w:color="auto" w:fill="auto"/>
        <w:tabs>
          <w:tab w:val="left" w:pos="610"/>
        </w:tabs>
        <w:spacing w:after="0" w:line="322" w:lineRule="exact"/>
        <w:ind w:right="20" w:firstLine="440"/>
      </w:pPr>
      <w:r>
        <w:t>угроза отставания в темпах внедрения инноваций в образовательный про</w:t>
      </w:r>
      <w:r>
        <w:softHyphen/>
      </w:r>
      <w:r>
        <w:t>цесс;</w:t>
      </w:r>
    </w:p>
    <w:p w14:paraId="3DDB60C3">
      <w:pPr>
        <w:pStyle w:val="13"/>
        <w:numPr>
          <w:ilvl w:val="0"/>
          <w:numId w:val="14"/>
        </w:numPr>
        <w:shd w:val="clear" w:color="auto" w:fill="auto"/>
        <w:tabs>
          <w:tab w:val="left" w:pos="643"/>
        </w:tabs>
        <w:spacing w:after="0" w:line="322" w:lineRule="exact"/>
        <w:ind w:right="20" w:firstLine="460"/>
        <w:jc w:val="both"/>
      </w:pPr>
      <w:r>
        <w:t>отсутствие ключевых компетенций в области информатизации образова</w:t>
      </w:r>
      <w:r>
        <w:softHyphen/>
      </w:r>
      <w:r>
        <w:t>тельной среды у отдельных педагогических работников;</w:t>
      </w:r>
    </w:p>
    <w:p w14:paraId="3C91F157">
      <w:pPr>
        <w:pStyle w:val="13"/>
        <w:numPr>
          <w:ilvl w:val="0"/>
          <w:numId w:val="14"/>
        </w:numPr>
        <w:shd w:val="clear" w:color="auto" w:fill="auto"/>
        <w:tabs>
          <w:tab w:val="left" w:pos="586"/>
        </w:tabs>
        <w:spacing w:after="0" w:line="322" w:lineRule="exact"/>
        <w:ind w:right="20" w:firstLine="460"/>
        <w:jc w:val="both"/>
      </w:pPr>
      <w:r>
        <w:t>трудности в получении платных дополнительных услуг (часть контингента обучающихся из неполных, материально необеспеченных семей);</w:t>
      </w:r>
    </w:p>
    <w:p w14:paraId="2A00F609">
      <w:pPr>
        <w:pStyle w:val="13"/>
        <w:numPr>
          <w:ilvl w:val="0"/>
          <w:numId w:val="14"/>
        </w:numPr>
        <w:shd w:val="clear" w:color="auto" w:fill="auto"/>
        <w:tabs>
          <w:tab w:val="left" w:pos="623"/>
        </w:tabs>
        <w:spacing w:line="322" w:lineRule="exact"/>
        <w:ind w:firstLine="460"/>
        <w:jc w:val="both"/>
      </w:pPr>
      <w:r>
        <w:t>стереотипность мышления педагогов.</w:t>
      </w:r>
    </w:p>
    <w:p w14:paraId="4AF5BA50">
      <w:pPr>
        <w:pStyle w:val="13"/>
        <w:shd w:val="clear" w:color="auto" w:fill="auto"/>
        <w:spacing w:after="0" w:line="322" w:lineRule="exact"/>
        <w:ind w:right="180" w:firstLine="0"/>
        <w:jc w:val="center"/>
        <w:rPr>
          <w:b/>
        </w:rPr>
      </w:pPr>
      <w:r>
        <w:rPr>
          <w:b/>
        </w:rPr>
        <w:t>Раздел 4. Концепция развития ДОУ</w:t>
      </w:r>
    </w:p>
    <w:p w14:paraId="4617BE57">
      <w:pPr>
        <w:pStyle w:val="13"/>
        <w:shd w:val="clear" w:color="auto" w:fill="auto"/>
        <w:tabs>
          <w:tab w:val="left" w:pos="7142"/>
        </w:tabs>
        <w:spacing w:after="0" w:line="322" w:lineRule="exact"/>
        <w:ind w:right="20" w:firstLine="460"/>
        <w:jc w:val="both"/>
      </w:pPr>
      <w:r>
        <w:t>В настоящее время одним из наиболее перспективных направлений в си</w:t>
      </w:r>
      <w:r>
        <w:softHyphen/>
      </w:r>
      <w:r>
        <w:t>стеме дошкольного образования является поиск путей, обеспечивающих инте</w:t>
      </w:r>
      <w:r>
        <w:softHyphen/>
      </w:r>
      <w:r>
        <w:t>грацию образовательного процесса, ориентированного на развитие личности и предусматривающего в своей основе личностно-ориентированную модель об</w:t>
      </w:r>
      <w:r>
        <w:softHyphen/>
      </w:r>
      <w:r>
        <w:t>разования. Это предполагает существование между взрослыми и детьми отноше</w:t>
      </w:r>
      <w:r>
        <w:softHyphen/>
      </w:r>
      <w:r>
        <w:t>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 и самостановлению.</w:t>
      </w:r>
    </w:p>
    <w:p w14:paraId="510686BE">
      <w:pPr>
        <w:pStyle w:val="13"/>
        <w:shd w:val="clear" w:color="auto" w:fill="auto"/>
        <w:spacing w:after="0" w:line="322" w:lineRule="exact"/>
        <w:ind w:right="20" w:firstLine="460"/>
        <w:jc w:val="both"/>
      </w:pPr>
      <w:r>
        <w:t>Миссия детского сада - в объединении усилий ДОУ и семьи для создания условий, способствующих полноценному развитию ребёнка в соответствии с его индивидуальными особенностями, склонностями и интересами.</w:t>
      </w:r>
    </w:p>
    <w:p w14:paraId="053BB2F2">
      <w:pPr>
        <w:pStyle w:val="13"/>
        <w:shd w:val="clear" w:color="auto" w:fill="auto"/>
        <w:spacing w:after="0" w:line="322" w:lineRule="exact"/>
        <w:ind w:right="20" w:firstLine="460"/>
        <w:jc w:val="both"/>
      </w:pPr>
      <w:r>
        <w:t>Это будет обеспечиваться индивидуализацией образовательного процесса через:</w:t>
      </w:r>
    </w:p>
    <w:p w14:paraId="4B2E09A6">
      <w:pPr>
        <w:pStyle w:val="13"/>
        <w:numPr>
          <w:ilvl w:val="0"/>
          <w:numId w:val="21"/>
        </w:numPr>
        <w:shd w:val="clear" w:color="auto" w:fill="auto"/>
        <w:tabs>
          <w:tab w:val="left" w:pos="715"/>
        </w:tabs>
        <w:spacing w:after="0" w:line="322" w:lineRule="exact"/>
        <w:ind w:right="20"/>
        <w:jc w:val="both"/>
      </w:pPr>
      <w:r>
        <w:t>создание условий для свободного выбора детьми деятельности, участ</w:t>
      </w:r>
      <w:r>
        <w:softHyphen/>
      </w:r>
      <w:r>
        <w:t>ников совместной деятельности;</w:t>
      </w:r>
    </w:p>
    <w:p w14:paraId="4E0038A7">
      <w:pPr>
        <w:pStyle w:val="13"/>
        <w:numPr>
          <w:ilvl w:val="0"/>
          <w:numId w:val="21"/>
        </w:numPr>
        <w:shd w:val="clear" w:color="auto" w:fill="auto"/>
        <w:tabs>
          <w:tab w:val="left" w:pos="715"/>
        </w:tabs>
        <w:spacing w:after="0" w:line="322" w:lineRule="exact"/>
        <w:ind w:right="20"/>
        <w:jc w:val="both"/>
      </w:pPr>
      <w:r>
        <w:t>создание условий для принятия детьми решений, выражения своих чувств и мыслей;</w:t>
      </w:r>
    </w:p>
    <w:p w14:paraId="11072A9F">
      <w:pPr>
        <w:pStyle w:val="13"/>
        <w:numPr>
          <w:ilvl w:val="0"/>
          <w:numId w:val="21"/>
        </w:numPr>
        <w:shd w:val="clear" w:color="auto" w:fill="auto"/>
        <w:tabs>
          <w:tab w:val="left" w:pos="710"/>
        </w:tabs>
        <w:spacing w:after="0" w:line="322" w:lineRule="exact"/>
        <w:ind w:right="20"/>
        <w:jc w:val="both"/>
      </w:pPr>
      <w:r>
        <w:t>недирективную помощь детям, поддержку детской инициативы и са</w:t>
      </w:r>
      <w:r>
        <w:softHyphen/>
      </w:r>
      <w:r>
        <w:t>мостоятельности в разных видах деятельности.</w:t>
      </w:r>
    </w:p>
    <w:p w14:paraId="0387B8B2">
      <w:pPr>
        <w:pStyle w:val="13"/>
        <w:shd w:val="clear" w:color="auto" w:fill="auto"/>
        <w:spacing w:after="0" w:line="322" w:lineRule="exact"/>
        <w:ind w:firstLine="460"/>
        <w:jc w:val="both"/>
      </w:pPr>
      <w:r>
        <w:t>Обеспечение эмоционального благополучия будет достигаться посредством:</w:t>
      </w:r>
    </w:p>
    <w:p w14:paraId="15FAF418">
      <w:pPr>
        <w:pStyle w:val="13"/>
        <w:numPr>
          <w:ilvl w:val="0"/>
          <w:numId w:val="21"/>
        </w:numPr>
        <w:shd w:val="clear" w:color="auto" w:fill="auto"/>
        <w:tabs>
          <w:tab w:val="left" w:pos="710"/>
          <w:tab w:val="left" w:pos="9259"/>
        </w:tabs>
        <w:spacing w:after="0" w:line="322" w:lineRule="exact"/>
        <w:ind w:right="20"/>
        <w:jc w:val="both"/>
      </w:pPr>
      <w:r>
        <w:t>уважительного отношения к каждому ребёнку, к его чувствам и по</w:t>
      </w:r>
      <w:r>
        <w:softHyphen/>
      </w:r>
      <w:r>
        <w:t>требностям;</w:t>
      </w:r>
    </w:p>
    <w:p w14:paraId="4B026A51">
      <w:pPr>
        <w:pStyle w:val="13"/>
        <w:numPr>
          <w:ilvl w:val="0"/>
          <w:numId w:val="21"/>
        </w:numPr>
        <w:shd w:val="clear" w:color="auto" w:fill="auto"/>
        <w:tabs>
          <w:tab w:val="left" w:pos="729"/>
        </w:tabs>
        <w:spacing w:after="0" w:line="322" w:lineRule="exact"/>
        <w:jc w:val="both"/>
      </w:pPr>
      <w:r>
        <w:t>непосредственное общение с каждым ребёнком;</w:t>
      </w:r>
    </w:p>
    <w:p w14:paraId="0425A6EA">
      <w:pPr>
        <w:pStyle w:val="13"/>
        <w:numPr>
          <w:ilvl w:val="0"/>
          <w:numId w:val="21"/>
        </w:numPr>
        <w:shd w:val="clear" w:color="auto" w:fill="auto"/>
        <w:tabs>
          <w:tab w:val="left" w:pos="734"/>
        </w:tabs>
        <w:spacing w:after="60" w:line="322" w:lineRule="exact"/>
        <w:jc w:val="both"/>
      </w:pPr>
      <w:r>
        <w:t>создания условий для доброжелательных отношений между детьми.</w:t>
      </w:r>
    </w:p>
    <w:p w14:paraId="5763DD4B">
      <w:pPr>
        <w:pStyle w:val="13"/>
        <w:numPr>
          <w:ilvl w:val="0"/>
          <w:numId w:val="27"/>
        </w:numPr>
        <w:shd w:val="clear" w:color="auto" w:fill="auto"/>
        <w:tabs>
          <w:tab w:val="left" w:pos="490"/>
        </w:tabs>
        <w:spacing w:after="0" w:line="322" w:lineRule="exact"/>
        <w:ind w:right="180" w:firstLine="0"/>
        <w:jc w:val="center"/>
        <w:rPr>
          <w:i/>
        </w:rPr>
      </w:pPr>
      <w:r>
        <w:rPr>
          <w:i/>
        </w:rPr>
        <w:t>Модель будущего детского сада (как желаемый результат)</w:t>
      </w:r>
    </w:p>
    <w:p w14:paraId="4628E375">
      <w:pPr>
        <w:pStyle w:val="13"/>
        <w:shd w:val="clear" w:color="auto" w:fill="auto"/>
        <w:spacing w:after="0" w:line="322" w:lineRule="exact"/>
        <w:ind w:right="20" w:firstLine="460"/>
        <w:jc w:val="both"/>
      </w:pPr>
      <w:r>
        <w:t>Модель нового модернизированного дошкольного образовательного учре</w:t>
      </w:r>
      <w:r>
        <w:softHyphen/>
      </w:r>
      <w:r>
        <w:t>ждения должна представлять собой детский сад, имеющий опыт работы по раз</w:t>
      </w:r>
      <w:r>
        <w:softHyphen/>
      </w:r>
      <w:r>
        <w:t>витию физических и психических функций организма, воспитанию детей с 2 мес. до 7 лет, их социализации и самореализации.</w:t>
      </w:r>
    </w:p>
    <w:p w14:paraId="5D76D4D9">
      <w:pPr>
        <w:pStyle w:val="13"/>
        <w:shd w:val="clear" w:color="auto" w:fill="auto"/>
        <w:spacing w:after="0" w:line="322" w:lineRule="exact"/>
        <w:ind w:firstLine="460"/>
        <w:jc w:val="both"/>
      </w:pPr>
      <w:r>
        <w:t>Перспектива новой модели организации предполагает:</w:t>
      </w:r>
    </w:p>
    <w:p w14:paraId="27DDD7DC">
      <w:pPr>
        <w:pStyle w:val="13"/>
        <w:numPr>
          <w:ilvl w:val="0"/>
          <w:numId w:val="21"/>
        </w:numPr>
        <w:shd w:val="clear" w:color="auto" w:fill="auto"/>
        <w:tabs>
          <w:tab w:val="left" w:pos="715"/>
          <w:tab w:val="left" w:pos="8846"/>
        </w:tabs>
        <w:spacing w:after="0" w:line="322" w:lineRule="exact"/>
        <w:ind w:right="20"/>
        <w:jc w:val="both"/>
      </w:pPr>
      <w:r>
        <w:t>эффективную реализацию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</w:t>
      </w:r>
      <w:r>
        <w:softHyphen/>
      </w:r>
      <w:r>
        <w:t>рового образа жизни, формирование базовых качеств социально ориен</w:t>
      </w:r>
      <w:r>
        <w:softHyphen/>
      </w:r>
      <w:r>
        <w:t>тированной личности, обогащенное физическое, познавательное, социальное, эс</w:t>
      </w:r>
      <w:r>
        <w:softHyphen/>
      </w:r>
      <w:r>
        <w:t>тетическое и речевое развитие;</w:t>
      </w:r>
    </w:p>
    <w:p w14:paraId="271711AB">
      <w:pPr>
        <w:pStyle w:val="13"/>
        <w:numPr>
          <w:ilvl w:val="0"/>
          <w:numId w:val="21"/>
        </w:numPr>
        <w:shd w:val="clear" w:color="auto" w:fill="auto"/>
        <w:tabs>
          <w:tab w:val="left" w:pos="735"/>
          <w:tab w:val="left" w:pos="8847"/>
        </w:tabs>
        <w:spacing w:after="0" w:line="322" w:lineRule="exact"/>
        <w:ind w:right="20"/>
        <w:jc w:val="both"/>
      </w:pPr>
      <w:r>
        <w:t>обеспечение преемственности дошкольного образования и начальной сту</w:t>
      </w:r>
      <w:r>
        <w:softHyphen/>
      </w:r>
      <w:r>
        <w:t>пени школьного образования, преемственности дошкольного, допол</w:t>
      </w:r>
      <w:r>
        <w:softHyphen/>
      </w:r>
      <w:r>
        <w:t>нительного и семейного образования, интеграции всех служб детского сада в во</w:t>
      </w:r>
      <w:r>
        <w:softHyphen/>
      </w:r>
      <w:r>
        <w:t>просах развития детей;</w:t>
      </w:r>
    </w:p>
    <w:p w14:paraId="04A780D5">
      <w:pPr>
        <w:pStyle w:val="13"/>
        <w:numPr>
          <w:ilvl w:val="0"/>
          <w:numId w:val="21"/>
        </w:numPr>
        <w:shd w:val="clear" w:color="auto" w:fill="auto"/>
        <w:tabs>
          <w:tab w:val="left" w:pos="726"/>
        </w:tabs>
        <w:spacing w:after="0" w:line="322" w:lineRule="exact"/>
        <w:ind w:right="20"/>
        <w:jc w:val="both"/>
      </w:pPr>
      <w:r>
        <w:t>личностно-ориентированную систему образования и коррекционной по</w:t>
      </w:r>
      <w:r>
        <w:softHyphen/>
      </w:r>
      <w:r>
        <w:t>мощи, характеризующуюся мобильностью, гибкостью, вариативностью, инди- видуализированностью подходов;</w:t>
      </w:r>
    </w:p>
    <w:p w14:paraId="7E53A896">
      <w:pPr>
        <w:pStyle w:val="13"/>
        <w:numPr>
          <w:ilvl w:val="0"/>
          <w:numId w:val="21"/>
        </w:numPr>
        <w:shd w:val="clear" w:color="auto" w:fill="auto"/>
        <w:tabs>
          <w:tab w:val="left" w:pos="726"/>
        </w:tabs>
        <w:spacing w:after="0" w:line="322" w:lineRule="exact"/>
        <w:ind w:right="20"/>
        <w:jc w:val="both"/>
      </w:pPr>
      <w:r>
        <w:t>расширение участия коллектива, родительского актива и представителей социума в выработке, принятии и реализации правовых и управленческих ре</w:t>
      </w:r>
      <w:r>
        <w:softHyphen/>
      </w:r>
      <w:r>
        <w:t>шений относительно деятельности учреждения;</w:t>
      </w:r>
    </w:p>
    <w:p w14:paraId="4E3F606A">
      <w:pPr>
        <w:pStyle w:val="13"/>
        <w:numPr>
          <w:ilvl w:val="0"/>
          <w:numId w:val="21"/>
        </w:numPr>
        <w:shd w:val="clear" w:color="auto" w:fill="auto"/>
        <w:tabs>
          <w:tab w:val="left" w:pos="740"/>
        </w:tabs>
        <w:spacing w:after="0" w:line="322" w:lineRule="exact"/>
        <w:ind w:right="20"/>
        <w:jc w:val="both"/>
      </w:pPr>
      <w:r>
        <w:t>обновленную нормативно-правовую, финансово-экономическую, ма</w:t>
      </w:r>
      <w:r>
        <w:softHyphen/>
      </w:r>
      <w:r>
        <w:t>териально-техническую и кадровую базы для обеспечения широкого разви</w:t>
      </w:r>
      <w:r>
        <w:softHyphen/>
      </w:r>
      <w:r>
        <w:t>тия новых форм дошкольного образования;</w:t>
      </w:r>
    </w:p>
    <w:p w14:paraId="02CCADCA">
      <w:pPr>
        <w:pStyle w:val="13"/>
        <w:numPr>
          <w:ilvl w:val="0"/>
          <w:numId w:val="21"/>
        </w:numPr>
        <w:shd w:val="clear" w:color="auto" w:fill="auto"/>
        <w:tabs>
          <w:tab w:val="left" w:pos="726"/>
        </w:tabs>
        <w:spacing w:after="0" w:line="322" w:lineRule="exact"/>
        <w:ind w:right="20"/>
        <w:jc w:val="both"/>
      </w:pPr>
      <w:r>
        <w:t>четкое распределение и согласование компетенций и полномочий, функ</w:t>
      </w:r>
      <w:r>
        <w:softHyphen/>
      </w:r>
      <w:r>
        <w:t>ций и ответственности всех субъектов образовательного процесса;</w:t>
      </w:r>
    </w:p>
    <w:p w14:paraId="1BC0C735">
      <w:pPr>
        <w:pStyle w:val="13"/>
        <w:numPr>
          <w:ilvl w:val="0"/>
          <w:numId w:val="21"/>
        </w:numPr>
        <w:shd w:val="clear" w:color="auto" w:fill="auto"/>
        <w:tabs>
          <w:tab w:val="left" w:pos="726"/>
        </w:tabs>
        <w:spacing w:after="0" w:line="322" w:lineRule="exact"/>
        <w:ind w:right="20"/>
        <w:jc w:val="both"/>
      </w:pPr>
      <w:r>
        <w:t>усиление роли комплексного психолого-медико-педагогического со</w:t>
      </w:r>
      <w:r>
        <w:softHyphen/>
      </w:r>
      <w:r>
        <w:t>провождения всех субъектов образовательного процесса;</w:t>
      </w:r>
    </w:p>
    <w:p w14:paraId="55462D49">
      <w:pPr>
        <w:pStyle w:val="13"/>
        <w:numPr>
          <w:ilvl w:val="0"/>
          <w:numId w:val="21"/>
        </w:numPr>
        <w:shd w:val="clear" w:color="auto" w:fill="auto"/>
        <w:tabs>
          <w:tab w:val="left" w:pos="735"/>
        </w:tabs>
        <w:spacing w:after="0" w:line="322" w:lineRule="exact"/>
        <w:ind w:right="20"/>
        <w:jc w:val="both"/>
      </w:pPr>
      <w:r>
        <w:t>принципиально новую предметно-развивающую среду, в которой бы сами предметы, материалы, игрушки и пособия содержали бы элементы обу</w:t>
      </w:r>
      <w:r>
        <w:softHyphen/>
      </w:r>
      <w:r>
        <w:t>чения и развития, возможность самостоятельного поведения;</w:t>
      </w:r>
    </w:p>
    <w:p w14:paraId="7CD8F1B7">
      <w:pPr>
        <w:pStyle w:val="13"/>
        <w:numPr>
          <w:ilvl w:val="0"/>
          <w:numId w:val="21"/>
        </w:numPr>
        <w:shd w:val="clear" w:color="auto" w:fill="auto"/>
        <w:tabs>
          <w:tab w:val="left" w:pos="735"/>
          <w:tab w:val="left" w:pos="9174"/>
        </w:tabs>
        <w:spacing w:after="0" w:line="322" w:lineRule="exact"/>
        <w:ind w:right="20"/>
        <w:jc w:val="both"/>
      </w:pPr>
      <w:r>
        <w:t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</w:t>
      </w:r>
      <w:r>
        <w:tab/>
      </w:r>
      <w:r>
        <w:t>вос</w:t>
      </w:r>
      <w:r>
        <w:softHyphen/>
      </w:r>
      <w:r>
        <w:t>питанникам и неорганизованным детям населения.</w:t>
      </w:r>
    </w:p>
    <w:p w14:paraId="7A94696A">
      <w:pPr>
        <w:pStyle w:val="13"/>
        <w:shd w:val="clear" w:color="auto" w:fill="auto"/>
        <w:spacing w:after="0" w:line="322" w:lineRule="exact"/>
        <w:ind w:left="20" w:right="20" w:firstLine="580"/>
        <w:jc w:val="both"/>
      </w:pPr>
      <w:r>
        <w:t>Такова модель будущего учреждения, которое видится нам в результате ре</w:t>
      </w:r>
      <w:r>
        <w:softHyphen/>
      </w:r>
      <w:r>
        <w:t>ализации программы развития.</w:t>
      </w:r>
    </w:p>
    <w:p w14:paraId="11101927">
      <w:pPr>
        <w:pStyle w:val="13"/>
        <w:shd w:val="clear" w:color="auto" w:fill="auto"/>
        <w:spacing w:after="0" w:line="322" w:lineRule="exact"/>
        <w:ind w:left="20" w:right="20" w:firstLine="580"/>
        <w:jc w:val="both"/>
      </w:pPr>
      <w:r>
        <w:t>Всё вышеизложенное определяет основную линию концепции Программы развития ДОУ на 2021-2026 г.г.</w:t>
      </w:r>
    </w:p>
    <w:p w14:paraId="25FC1C00">
      <w:pPr>
        <w:pStyle w:val="25"/>
        <w:numPr>
          <w:ilvl w:val="0"/>
          <w:numId w:val="27"/>
        </w:numPr>
        <w:shd w:val="clear" w:color="auto" w:fill="auto"/>
        <w:tabs>
          <w:tab w:val="left" w:pos="950"/>
        </w:tabs>
        <w:spacing w:before="0"/>
        <w:ind w:left="20" w:firstLine="440"/>
        <w:rPr>
          <w:i/>
        </w:rPr>
      </w:pPr>
      <w:bookmarkStart w:id="5" w:name="bookmark7"/>
      <w:r>
        <w:rPr>
          <w:i/>
        </w:rPr>
        <w:t>Стратегия развития дошкольного образовательного учреждения</w:t>
      </w:r>
      <w:bookmarkEnd w:id="5"/>
    </w:p>
    <w:p w14:paraId="5A65DB40">
      <w:pPr>
        <w:pStyle w:val="25"/>
        <w:shd w:val="clear" w:color="auto" w:fill="auto"/>
        <w:tabs>
          <w:tab w:val="left" w:pos="950"/>
        </w:tabs>
        <w:spacing w:before="0"/>
        <w:ind w:left="460" w:firstLine="0"/>
        <w:jc w:val="left"/>
        <w:rPr>
          <w:i/>
        </w:rPr>
      </w:pPr>
      <w:r>
        <w:rPr>
          <w:i/>
        </w:rPr>
        <w:t xml:space="preserve">  </w:t>
      </w:r>
    </w:p>
    <w:p w14:paraId="4430BC90">
      <w:pPr>
        <w:pStyle w:val="13"/>
        <w:shd w:val="clear" w:color="auto" w:fill="auto"/>
        <w:spacing w:after="0" w:line="322" w:lineRule="exact"/>
        <w:ind w:left="20" w:right="20" w:firstLine="580"/>
        <w:jc w:val="both"/>
      </w:pPr>
      <w:r>
        <w:t>Новая Программа развития направлена на создание таких условий пре</w:t>
      </w:r>
      <w:r>
        <w:softHyphen/>
      </w:r>
      <w:r>
        <w:t>бывания ребенка в ДОУ, чтобы ему хотелось не только пребывать в детском саду, не только обучаться, но и получать радость от успеха своей деятельности, быть в центре внимания своих сверстников, получать одобрение своих пе</w:t>
      </w:r>
      <w:r>
        <w:softHyphen/>
      </w:r>
      <w:r>
        <w:t>дагогов, быть успешным.</w:t>
      </w:r>
    </w:p>
    <w:p w14:paraId="45461344">
      <w:pPr>
        <w:pStyle w:val="13"/>
        <w:shd w:val="clear" w:color="auto" w:fill="auto"/>
        <w:spacing w:after="0" w:line="322" w:lineRule="exact"/>
        <w:ind w:left="20" w:right="20" w:firstLine="580"/>
        <w:jc w:val="both"/>
      </w:pPr>
      <w:r>
        <w:t>Обновлённое содержание образования потребует не только нового подхода к оценке образовательных результатов воспитанников, но и качественно иных ориентиров в оценке деятельности педагогов и специалистов, уровня системы управления качеством образования в ДОУ.</w:t>
      </w:r>
    </w:p>
    <w:p w14:paraId="2DAF3D9A">
      <w:pPr>
        <w:pStyle w:val="13"/>
        <w:shd w:val="clear" w:color="auto" w:fill="auto"/>
        <w:spacing w:after="0" w:line="322" w:lineRule="exact"/>
        <w:ind w:left="20" w:right="20" w:firstLine="0"/>
        <w:jc w:val="both"/>
      </w:pPr>
      <w:r>
        <w:t>Конечно, ключевой фигурой современной образовательной системы яв</w:t>
      </w:r>
      <w:r>
        <w:softHyphen/>
      </w:r>
      <w:r>
        <w:t>ляется ПЕДАГОГ, поскольку качество образования не может быть выше каче</w:t>
      </w:r>
      <w:r>
        <w:softHyphen/>
      </w:r>
      <w:r>
        <w:t>ства работающих в этой среде педагогов. Государственным приоритетом в сфере повышения статуса педагога становится разработка политики по формиро</w:t>
      </w:r>
      <w:r>
        <w:softHyphen/>
      </w:r>
      <w:r>
        <w:t>ванию нового функционала педагогов как новой общественной элиты, поэтому педагог должен выполнять функции организатора деятельности, консультанта, наставника, сопровождающего самостоятельную деятельность воспитанников.</w:t>
      </w:r>
    </w:p>
    <w:p w14:paraId="4EBAAE98">
      <w:pPr>
        <w:pStyle w:val="13"/>
        <w:shd w:val="clear" w:color="auto" w:fill="auto"/>
        <w:spacing w:after="0" w:line="322" w:lineRule="exact"/>
        <w:ind w:left="20" w:right="20" w:firstLine="480"/>
        <w:jc w:val="both"/>
      </w:pPr>
      <w:r>
        <w:t>Материальная составляющая инфраструктуры ДОУ направлена на обес</w:t>
      </w:r>
      <w:r>
        <w:softHyphen/>
      </w:r>
      <w:r>
        <w:t>печение физической и психологической безопасности. Для поддержания совре</w:t>
      </w:r>
      <w:r>
        <w:softHyphen/>
      </w:r>
      <w:r>
        <w:t>менной инфраструктуры ДОУ необходимо повысить качество сервисного обслу</w:t>
      </w:r>
      <w:r>
        <w:softHyphen/>
      </w:r>
      <w:r>
        <w:t>живания самого здания детского сада, территории к нему прилежащей.</w:t>
      </w:r>
    </w:p>
    <w:p w14:paraId="3589F630">
      <w:pPr>
        <w:pStyle w:val="13"/>
        <w:shd w:val="clear" w:color="auto" w:fill="auto"/>
        <w:tabs>
          <w:tab w:val="left" w:pos="9178"/>
        </w:tabs>
        <w:spacing w:after="0" w:line="322" w:lineRule="exact"/>
        <w:ind w:left="20" w:firstLine="480"/>
        <w:jc w:val="both"/>
      </w:pPr>
      <w:r>
        <w:t>Модель информатизации ДОУ предполагает использование ин</w:t>
      </w:r>
      <w:r>
        <w:softHyphen/>
      </w:r>
      <w:r>
        <w:t>формационной среды детского сада для планирования образовательного про</w:t>
      </w:r>
      <w:r>
        <w:softHyphen/>
      </w:r>
      <w:r>
        <w:t>цесса каждым педагогом, обладающим профессиональной ИКТ- компе</w:t>
      </w:r>
      <w:r>
        <w:softHyphen/>
      </w:r>
      <w:r>
        <w:t>тентностью.</w:t>
      </w:r>
    </w:p>
    <w:p w14:paraId="4A2206B5">
      <w:pPr>
        <w:pStyle w:val="13"/>
        <w:shd w:val="clear" w:color="auto" w:fill="auto"/>
        <w:tabs>
          <w:tab w:val="left" w:pos="9202"/>
        </w:tabs>
        <w:spacing w:after="0" w:line="322" w:lineRule="exact"/>
        <w:ind w:left="20" w:firstLine="480"/>
        <w:jc w:val="both"/>
      </w:pPr>
      <w:r>
        <w:t>Методическую составляющую инфраструктуры необходимо пе</w:t>
      </w:r>
      <w:r>
        <w:softHyphen/>
      </w:r>
      <w:r>
        <w:t>реориентировать на поддержку деятельности каждого педагога и специ</w:t>
      </w:r>
      <w:r>
        <w:softHyphen/>
      </w:r>
      <w:r>
        <w:t>алиста: наличие свободного доступа к различным методическим, информацион</w:t>
      </w:r>
      <w:r>
        <w:softHyphen/>
      </w:r>
      <w:r>
        <w:t>ным и консультационным ресурсам.</w:t>
      </w:r>
    </w:p>
    <w:p w14:paraId="70656850">
      <w:pPr>
        <w:pStyle w:val="13"/>
        <w:shd w:val="clear" w:color="auto" w:fill="auto"/>
        <w:spacing w:after="60" w:line="322" w:lineRule="exact"/>
        <w:ind w:left="20" w:right="20" w:firstLine="480"/>
        <w:jc w:val="both"/>
      </w:pPr>
      <w:r>
        <w:t>Организационная составляющая инфраструктуры ДОУ направлена на со</w:t>
      </w:r>
      <w:r>
        <w:softHyphen/>
      </w:r>
      <w:r>
        <w:t>здание пространства для социальных коммуникаций, обеспечивающих воз</w:t>
      </w:r>
      <w:r>
        <w:softHyphen/>
      </w:r>
      <w:r>
        <w:t>можность выстраивания ребенком собственных моделей поведения и само</w:t>
      </w:r>
      <w:r>
        <w:softHyphen/>
      </w:r>
      <w:r>
        <w:t>определения в меняющихся социальных условиях, на обеспечение высших обра</w:t>
      </w:r>
      <w:r>
        <w:softHyphen/>
      </w:r>
      <w:r>
        <w:t>зовательных достижений педагогов, их личностного и профессионального роста.</w:t>
      </w:r>
    </w:p>
    <w:p w14:paraId="3F072028">
      <w:pPr>
        <w:pStyle w:val="25"/>
        <w:numPr>
          <w:ilvl w:val="0"/>
          <w:numId w:val="27"/>
        </w:numPr>
        <w:shd w:val="clear" w:color="auto" w:fill="auto"/>
        <w:tabs>
          <w:tab w:val="left" w:pos="2514"/>
        </w:tabs>
        <w:spacing w:before="0"/>
        <w:ind w:left="2020" w:firstLine="0"/>
        <w:jc w:val="left"/>
        <w:rPr>
          <w:i/>
        </w:rPr>
      </w:pPr>
      <w:bookmarkStart w:id="6" w:name="bookmark8"/>
      <w:r>
        <w:rPr>
          <w:i/>
        </w:rPr>
        <w:t>Механизм реализации Программы Развития</w:t>
      </w:r>
      <w:bookmarkEnd w:id="6"/>
    </w:p>
    <w:p w14:paraId="49B8B570">
      <w:pPr>
        <w:pStyle w:val="13"/>
        <w:numPr>
          <w:ilvl w:val="0"/>
          <w:numId w:val="21"/>
        </w:numPr>
        <w:shd w:val="clear" w:color="auto" w:fill="auto"/>
        <w:tabs>
          <w:tab w:val="left" w:pos="721"/>
          <w:tab w:val="left" w:pos="9298"/>
        </w:tabs>
        <w:spacing w:after="0" w:line="322" w:lineRule="exact"/>
        <w:ind w:right="20"/>
        <w:jc w:val="both"/>
      </w:pPr>
      <w:r>
        <w:t>Механизмом реализации программы Развития ДОУ является со</w:t>
      </w:r>
      <w:r>
        <w:softHyphen/>
      </w:r>
      <w:r>
        <w:t>ставляющие ее проекты и программы.</w:t>
      </w:r>
    </w:p>
    <w:p w14:paraId="3D9E9AD6">
      <w:pPr>
        <w:pStyle w:val="13"/>
        <w:numPr>
          <w:ilvl w:val="0"/>
          <w:numId w:val="21"/>
        </w:numPr>
        <w:shd w:val="clear" w:color="auto" w:fill="auto"/>
        <w:tabs>
          <w:tab w:val="left" w:pos="726"/>
        </w:tabs>
        <w:spacing w:after="0" w:line="322" w:lineRule="exact"/>
        <w:ind w:right="20"/>
        <w:jc w:val="both"/>
      </w:pPr>
      <w:r>
        <w:t>Научно-методическое и организационное сопровождение реализации про</w:t>
      </w:r>
      <w:r>
        <w:softHyphen/>
      </w:r>
      <w:r>
        <w:t>ектов программы будут осуществлять рабочие группы, созданные из числа ад</w:t>
      </w:r>
      <w:r>
        <w:softHyphen/>
      </w:r>
      <w:r>
        <w:t>министрации, педагогов, родителей воспитанников, представителей обще</w:t>
      </w:r>
      <w:r>
        <w:softHyphen/>
      </w:r>
      <w:r>
        <w:t>ственных организаций и учреждений социального партнёрства.</w:t>
      </w:r>
    </w:p>
    <w:p w14:paraId="790603FB">
      <w:pPr>
        <w:pStyle w:val="13"/>
        <w:numPr>
          <w:ilvl w:val="0"/>
          <w:numId w:val="21"/>
        </w:numPr>
        <w:shd w:val="clear" w:color="auto" w:fill="auto"/>
        <w:tabs>
          <w:tab w:val="left" w:pos="730"/>
        </w:tabs>
        <w:spacing w:after="0" w:line="322" w:lineRule="exact"/>
        <w:ind w:right="20"/>
        <w:jc w:val="both"/>
      </w:pPr>
      <w:r>
        <w:t>Разработанная в Программе концепция развития ДОУ будет использована в качестве основы при постановке тактических и оперативных целей при раз</w:t>
      </w:r>
      <w:r>
        <w:softHyphen/>
      </w:r>
      <w:r>
        <w:t>работке годовых планов.</w:t>
      </w:r>
    </w:p>
    <w:p w14:paraId="3ED24291">
      <w:pPr>
        <w:pStyle w:val="13"/>
        <w:numPr>
          <w:ilvl w:val="0"/>
          <w:numId w:val="21"/>
        </w:numPr>
        <w:shd w:val="clear" w:color="auto" w:fill="auto"/>
        <w:tabs>
          <w:tab w:val="left" w:pos="726"/>
        </w:tabs>
        <w:spacing w:after="0" w:line="322" w:lineRule="exact"/>
        <w:ind w:right="20"/>
        <w:jc w:val="both"/>
      </w:pPr>
      <w:r>
        <w:t>Мероприятия по реализации проектов и программ включаются в годовой план работы образовательной организации.</w:t>
      </w:r>
    </w:p>
    <w:p w14:paraId="0B02F441">
      <w:pPr>
        <w:pStyle w:val="13"/>
        <w:numPr>
          <w:ilvl w:val="0"/>
          <w:numId w:val="21"/>
        </w:numPr>
        <w:shd w:val="clear" w:color="auto" w:fill="auto"/>
        <w:tabs>
          <w:tab w:val="left" w:pos="726"/>
        </w:tabs>
        <w:spacing w:after="0" w:line="322" w:lineRule="exact"/>
        <w:ind w:right="20"/>
        <w:jc w:val="both"/>
      </w:pPr>
      <w:r>
        <w:t>Подведение итогов, анализ достижений, выявление проблем и внесение корректировок в программу будет осуществляться ежегодно на итоговом пе</w:t>
      </w:r>
      <w:r>
        <w:softHyphen/>
      </w:r>
      <w:r>
        <w:t>дагогическом совете, рассматриваться на родительских собраниях.</w:t>
      </w:r>
    </w:p>
    <w:p w14:paraId="0963930E">
      <w:pPr>
        <w:pStyle w:val="13"/>
        <w:numPr>
          <w:ilvl w:val="0"/>
          <w:numId w:val="21"/>
        </w:numPr>
        <w:shd w:val="clear" w:color="auto" w:fill="auto"/>
        <w:tabs>
          <w:tab w:val="left" w:pos="730"/>
        </w:tabs>
        <w:spacing w:after="60" w:line="322" w:lineRule="exact"/>
        <w:ind w:right="20"/>
        <w:jc w:val="both"/>
      </w:pPr>
      <w:r>
        <w:t>Предполагается организация и проведение семинаров, способствующих психологической и практической готовности педагогического коллектива к де</w:t>
      </w:r>
      <w:r>
        <w:softHyphen/>
      </w:r>
      <w:r>
        <w:t>ятельности по реализации проектов.</w:t>
      </w:r>
    </w:p>
    <w:p w14:paraId="1A73F412">
      <w:pPr>
        <w:pStyle w:val="25"/>
        <w:numPr>
          <w:ilvl w:val="0"/>
          <w:numId w:val="27"/>
        </w:numPr>
        <w:shd w:val="clear" w:color="auto" w:fill="auto"/>
        <w:tabs>
          <w:tab w:val="left" w:pos="2065"/>
        </w:tabs>
        <w:spacing w:before="0" w:after="60"/>
        <w:ind w:left="3100" w:right="1540"/>
        <w:jc w:val="left"/>
        <w:rPr>
          <w:i/>
        </w:rPr>
      </w:pPr>
      <w:bookmarkStart w:id="7" w:name="bookmark9"/>
      <w:r>
        <w:rPr>
          <w:i/>
        </w:rPr>
        <w:t>Критерии оценки эффективности и реализации Программы Развития ДОУ</w:t>
      </w:r>
      <w:bookmarkEnd w:id="7"/>
    </w:p>
    <w:p w14:paraId="4BF92908">
      <w:pPr>
        <w:pStyle w:val="13"/>
        <w:shd w:val="clear" w:color="auto" w:fill="auto"/>
        <w:tabs>
          <w:tab w:val="left" w:pos="735"/>
        </w:tabs>
        <w:spacing w:after="0" w:line="322" w:lineRule="exact"/>
        <w:ind w:left="540" w:right="20" w:firstLine="0"/>
        <w:jc w:val="both"/>
      </w:pPr>
      <w:r>
        <w:t>Согласованность основных направлений и приоритетов программы с фе</w:t>
      </w:r>
      <w:r>
        <w:softHyphen/>
      </w:r>
      <w:r>
        <w:t>деральными, региональными и муниципальными нормативно-правовыми доку</w:t>
      </w:r>
      <w:r>
        <w:softHyphen/>
      </w:r>
      <w:r>
        <w:t>ментами в области образования.</w:t>
      </w:r>
    </w:p>
    <w:p w14:paraId="124F5A94">
      <w:pPr>
        <w:pStyle w:val="13"/>
        <w:shd w:val="clear" w:color="auto" w:fill="auto"/>
        <w:tabs>
          <w:tab w:val="left" w:pos="764"/>
        </w:tabs>
        <w:spacing w:after="0" w:line="322" w:lineRule="exact"/>
        <w:ind w:left="500" w:firstLine="0"/>
        <w:jc w:val="both"/>
      </w:pPr>
      <w:r>
        <w:t>Реализация учреждением ФГОС дошкольного образования.</w:t>
      </w:r>
    </w:p>
    <w:p w14:paraId="4FA98B88">
      <w:pPr>
        <w:pStyle w:val="13"/>
        <w:shd w:val="clear" w:color="auto" w:fill="auto"/>
        <w:tabs>
          <w:tab w:val="left" w:pos="704"/>
        </w:tabs>
        <w:spacing w:after="0" w:line="322" w:lineRule="exact"/>
        <w:ind w:left="540" w:firstLine="0"/>
        <w:jc w:val="both"/>
      </w:pPr>
      <w:r>
        <w:t>Рост личностных достижений всех субъектов образовательного процесса.</w:t>
      </w:r>
    </w:p>
    <w:p w14:paraId="1E52ADBF">
      <w:pPr>
        <w:pStyle w:val="13"/>
        <w:shd w:val="clear" w:color="auto" w:fill="auto"/>
        <w:tabs>
          <w:tab w:val="left" w:pos="704"/>
        </w:tabs>
        <w:spacing w:after="0" w:line="322" w:lineRule="exact"/>
        <w:ind w:left="540" w:firstLine="0"/>
        <w:jc w:val="both"/>
      </w:pPr>
      <w:r>
        <w:t>Рост материально-технического и ресурсного обеспечения ДОУ.</w:t>
      </w:r>
    </w:p>
    <w:p w14:paraId="5804404E">
      <w:pPr>
        <w:pStyle w:val="13"/>
        <w:shd w:val="clear" w:color="auto" w:fill="auto"/>
        <w:tabs>
          <w:tab w:val="left" w:pos="710"/>
        </w:tabs>
        <w:spacing w:after="305" w:line="322" w:lineRule="exact"/>
        <w:ind w:left="540" w:right="40" w:firstLine="0"/>
        <w:jc w:val="both"/>
      </w:pPr>
      <w:r>
        <w:t>Удовлетворенность всех участников образовательного процесса уровнем и качеством предоставляемых ДОУ услуг.</w:t>
      </w:r>
    </w:p>
    <w:p w14:paraId="5006D095">
      <w:pPr>
        <w:pStyle w:val="25"/>
        <w:numPr>
          <w:ilvl w:val="0"/>
          <w:numId w:val="28"/>
        </w:numPr>
        <w:shd w:val="clear" w:color="auto" w:fill="auto"/>
        <w:tabs>
          <w:tab w:val="left" w:pos="278"/>
        </w:tabs>
        <w:spacing w:before="0" w:after="137" w:line="240" w:lineRule="exact"/>
        <w:ind w:right="240" w:firstLine="0"/>
        <w:rPr>
          <w:i/>
        </w:rPr>
      </w:pPr>
      <w:bookmarkStart w:id="8" w:name="bookmark10"/>
      <w:r>
        <w:rPr>
          <w:i/>
        </w:rPr>
        <w:t>Основные направления Программы развития ДОУ</w:t>
      </w:r>
      <w:bookmarkEnd w:id="8"/>
    </w:p>
    <w:p w14:paraId="2FA114AE">
      <w:pPr>
        <w:pStyle w:val="13"/>
        <w:numPr>
          <w:ilvl w:val="0"/>
          <w:numId w:val="29"/>
        </w:numPr>
        <w:shd w:val="clear" w:color="auto" w:fill="auto"/>
        <w:tabs>
          <w:tab w:val="left" w:pos="715"/>
        </w:tabs>
        <w:spacing w:after="0" w:line="322" w:lineRule="exact"/>
        <w:ind w:right="40" w:firstLine="440"/>
        <w:jc w:val="both"/>
      </w:pPr>
      <w:r>
        <w:t>Обеспечение охраны и укрепления физического и психического здоровья воспитанников на основе научно обоснованных технологий.</w:t>
      </w:r>
    </w:p>
    <w:p w14:paraId="65CA1362">
      <w:pPr>
        <w:pStyle w:val="13"/>
        <w:numPr>
          <w:ilvl w:val="0"/>
          <w:numId w:val="29"/>
        </w:numPr>
        <w:shd w:val="clear" w:color="auto" w:fill="auto"/>
        <w:tabs>
          <w:tab w:val="left" w:pos="715"/>
        </w:tabs>
        <w:spacing w:after="0" w:line="322" w:lineRule="exact"/>
        <w:ind w:right="40" w:firstLine="440"/>
        <w:jc w:val="both"/>
      </w:pPr>
      <w:r>
        <w:t>Обеспечение возможности самореализации личности дошкольника, со</w:t>
      </w:r>
      <w:r>
        <w:softHyphen/>
      </w:r>
      <w:r>
        <w:t>здание условий для успешной социализации и гражданского становления лично</w:t>
      </w:r>
      <w:r>
        <w:softHyphen/>
      </w:r>
      <w:r>
        <w:t>сти воспитанников.</w:t>
      </w:r>
    </w:p>
    <w:p w14:paraId="47B8FA13">
      <w:pPr>
        <w:pStyle w:val="13"/>
        <w:numPr>
          <w:ilvl w:val="0"/>
          <w:numId w:val="29"/>
        </w:numPr>
        <w:shd w:val="clear" w:color="auto" w:fill="auto"/>
        <w:tabs>
          <w:tab w:val="left" w:pos="723"/>
        </w:tabs>
        <w:spacing w:after="72" w:line="240" w:lineRule="exact"/>
        <w:ind w:firstLine="440"/>
        <w:jc w:val="both"/>
      </w:pPr>
      <w:r>
        <w:t>Развитие потенциала педагогического коллектива и кадровое обновление.</w:t>
      </w:r>
    </w:p>
    <w:p w14:paraId="59947EAC">
      <w:pPr>
        <w:pStyle w:val="13"/>
        <w:numPr>
          <w:ilvl w:val="0"/>
          <w:numId w:val="29"/>
        </w:numPr>
        <w:shd w:val="clear" w:color="auto" w:fill="auto"/>
        <w:tabs>
          <w:tab w:val="left" w:pos="723"/>
        </w:tabs>
        <w:spacing w:after="0" w:line="240" w:lineRule="exact"/>
        <w:ind w:firstLine="440"/>
        <w:jc w:val="both"/>
      </w:pPr>
      <w:r>
        <w:t>Совершенствование структуры управления ДОУ.</w:t>
      </w:r>
    </w:p>
    <w:tbl>
      <w:tblPr>
        <w:tblStyle w:val="11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1"/>
        <w:gridCol w:w="809"/>
        <w:gridCol w:w="39"/>
        <w:gridCol w:w="799"/>
        <w:gridCol w:w="49"/>
        <w:gridCol w:w="799"/>
        <w:gridCol w:w="49"/>
        <w:gridCol w:w="799"/>
        <w:gridCol w:w="49"/>
        <w:gridCol w:w="848"/>
        <w:gridCol w:w="1970"/>
      </w:tblGrid>
      <w:tr w14:paraId="398447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403A8E1F">
            <w:pPr>
              <w:pStyle w:val="13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7"/>
              </w:rPr>
              <w:t>Задачи этапа</w:t>
            </w:r>
          </w:p>
        </w:tc>
        <w:tc>
          <w:tcPr>
            <w:tcW w:w="1023" w:type="dxa"/>
            <w:gridSpan w:val="2"/>
          </w:tcPr>
          <w:p w14:paraId="5FECD69F">
            <w:pPr>
              <w:pStyle w:val="13"/>
              <w:shd w:val="clear" w:color="auto" w:fill="auto"/>
              <w:spacing w:after="0" w:line="23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8"/>
              </w:rPr>
              <w:t>2021</w:t>
            </w:r>
          </w:p>
        </w:tc>
        <w:tc>
          <w:tcPr>
            <w:tcW w:w="1022" w:type="dxa"/>
            <w:gridSpan w:val="2"/>
          </w:tcPr>
          <w:p w14:paraId="5E535452">
            <w:pPr>
              <w:pStyle w:val="13"/>
              <w:shd w:val="clear" w:color="auto" w:fill="auto"/>
              <w:spacing w:after="0" w:line="23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8"/>
              </w:rPr>
              <w:t>2022</w:t>
            </w:r>
          </w:p>
        </w:tc>
        <w:tc>
          <w:tcPr>
            <w:tcW w:w="1022" w:type="dxa"/>
            <w:gridSpan w:val="2"/>
          </w:tcPr>
          <w:p w14:paraId="3AF06756">
            <w:pPr>
              <w:pStyle w:val="13"/>
              <w:shd w:val="clear" w:color="auto" w:fill="auto"/>
              <w:spacing w:after="0" w:line="23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8"/>
              </w:rPr>
              <w:t>2023</w:t>
            </w:r>
          </w:p>
        </w:tc>
        <w:tc>
          <w:tcPr>
            <w:tcW w:w="1022" w:type="dxa"/>
            <w:gridSpan w:val="2"/>
          </w:tcPr>
          <w:p w14:paraId="79514A28">
            <w:pPr>
              <w:pStyle w:val="13"/>
              <w:shd w:val="clear" w:color="auto" w:fill="auto"/>
              <w:spacing w:after="0" w:line="23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8"/>
              </w:rPr>
              <w:t>2024</w:t>
            </w:r>
          </w:p>
        </w:tc>
        <w:tc>
          <w:tcPr>
            <w:tcW w:w="1023" w:type="dxa"/>
          </w:tcPr>
          <w:p w14:paraId="0F5E1FE1">
            <w:pPr>
              <w:pStyle w:val="13"/>
              <w:shd w:val="clear" w:color="auto" w:fill="auto"/>
              <w:spacing w:after="0" w:line="23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8"/>
              </w:rPr>
              <w:t>2025</w:t>
            </w:r>
          </w:p>
        </w:tc>
        <w:tc>
          <w:tcPr>
            <w:tcW w:w="1969" w:type="dxa"/>
          </w:tcPr>
          <w:p w14:paraId="0C858AD3">
            <w:pPr>
              <w:pStyle w:val="13"/>
              <w:shd w:val="clear" w:color="auto" w:fill="auto"/>
              <w:spacing w:after="0" w:line="23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8"/>
              </w:rPr>
              <w:t>Ответственные</w:t>
            </w:r>
          </w:p>
        </w:tc>
      </w:tr>
      <w:tr w14:paraId="1A1C76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11"/>
          </w:tcPr>
          <w:p w14:paraId="66AC85EA">
            <w:pPr>
              <w:pStyle w:val="13"/>
              <w:shd w:val="clear" w:color="auto" w:fill="auto"/>
              <w:tabs>
                <w:tab w:val="left" w:pos="878"/>
                <w:tab w:val="left" w:pos="9230"/>
              </w:tabs>
              <w:spacing w:after="240" w:line="322" w:lineRule="exact"/>
              <w:ind w:firstLine="0"/>
              <w:jc w:val="center"/>
              <w:rPr>
                <w:rStyle w:val="29"/>
              </w:rPr>
            </w:pPr>
            <w:r>
              <w:rPr>
                <w:rStyle w:val="29"/>
              </w:rPr>
              <w:t xml:space="preserve">I этап (подготовительный) январь 2021 г. - сентябрь 2021 г. </w:t>
            </w:r>
          </w:p>
          <w:p w14:paraId="37061112">
            <w:pPr>
              <w:pStyle w:val="13"/>
              <w:shd w:val="clear" w:color="auto" w:fill="auto"/>
              <w:tabs>
                <w:tab w:val="left" w:pos="878"/>
                <w:tab w:val="left" w:pos="9230"/>
              </w:tabs>
              <w:spacing w:after="240" w:line="322" w:lineRule="exact"/>
              <w:ind w:firstLine="0"/>
              <w:jc w:val="center"/>
            </w:pPr>
            <w:r>
              <w:rPr>
                <w:rStyle w:val="29"/>
              </w:rPr>
              <w:t>Цель: Подготовить ресурсы для реализации Программы Развития</w:t>
            </w:r>
          </w:p>
        </w:tc>
      </w:tr>
      <w:tr w14:paraId="706F2D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0D0BBA8F">
            <w:pPr>
              <w:pStyle w:val="13"/>
              <w:shd w:val="clear" w:color="auto" w:fill="auto"/>
              <w:spacing w:after="0" w:line="298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Внесение изменений и дополне</w:t>
            </w:r>
            <w:r>
              <w:rPr>
                <w:rStyle w:val="29"/>
              </w:rPr>
              <w:softHyphen/>
            </w:r>
            <w:r>
              <w:rPr>
                <w:rStyle w:val="29"/>
              </w:rPr>
              <w:t>ний в документы, регламентиру</w:t>
            </w:r>
            <w:r>
              <w:rPr>
                <w:rStyle w:val="29"/>
              </w:rPr>
              <w:softHyphen/>
            </w:r>
            <w:r>
              <w:rPr>
                <w:rStyle w:val="29"/>
              </w:rPr>
              <w:t>ющие деятельность ДОУ в связи с изменяющимися условиями</w:t>
            </w:r>
          </w:p>
        </w:tc>
        <w:tc>
          <w:tcPr>
            <w:tcW w:w="1023" w:type="dxa"/>
            <w:gridSpan w:val="2"/>
          </w:tcPr>
          <w:p w14:paraId="301B1295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53601CF8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14:paraId="12E6B8AD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14:paraId="4F4194FA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3" w:type="dxa"/>
          </w:tcPr>
          <w:p w14:paraId="685D0EDB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969" w:type="dxa"/>
          </w:tcPr>
          <w:p w14:paraId="7C49E732">
            <w:pPr>
              <w:pStyle w:val="13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Заведующий ДОУ</w:t>
            </w:r>
          </w:p>
        </w:tc>
      </w:tr>
      <w:tr w14:paraId="120927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09B6015D">
            <w:pPr>
              <w:pStyle w:val="13"/>
              <w:shd w:val="clear" w:color="auto" w:fill="auto"/>
              <w:spacing w:after="0" w:line="298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Укрепление связей с имеющи</w:t>
            </w:r>
            <w:r>
              <w:rPr>
                <w:rStyle w:val="29"/>
              </w:rPr>
              <w:softHyphen/>
            </w:r>
            <w:r>
              <w:rPr>
                <w:rStyle w:val="29"/>
              </w:rPr>
              <w:t>мися ресурсными партнерами и поиск новых ресурсных партне</w:t>
            </w:r>
            <w:r>
              <w:rPr>
                <w:rStyle w:val="29"/>
              </w:rPr>
              <w:softHyphen/>
            </w:r>
            <w:r>
              <w:rPr>
                <w:rStyle w:val="29"/>
              </w:rPr>
              <w:t>ров</w:t>
            </w:r>
          </w:p>
        </w:tc>
        <w:tc>
          <w:tcPr>
            <w:tcW w:w="1023" w:type="dxa"/>
            <w:gridSpan w:val="2"/>
          </w:tcPr>
          <w:p w14:paraId="0D441D71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0153B120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14:paraId="26498DA4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14:paraId="74AE667A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3" w:type="dxa"/>
          </w:tcPr>
          <w:p w14:paraId="5D713E80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969" w:type="dxa"/>
          </w:tcPr>
          <w:p w14:paraId="1F524F38">
            <w:pPr>
              <w:pStyle w:val="13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Заведующий ДОУ</w:t>
            </w:r>
          </w:p>
        </w:tc>
      </w:tr>
      <w:tr w14:paraId="1ED4F8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49E69F7A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Поиск и внедрение методов повышения мотивации к личност</w:t>
            </w:r>
            <w:r>
              <w:rPr>
                <w:rStyle w:val="29"/>
              </w:rPr>
              <w:softHyphen/>
            </w:r>
            <w:r>
              <w:rPr>
                <w:rStyle w:val="29"/>
              </w:rPr>
              <w:t>ному и профессиональному росту педагогов.</w:t>
            </w:r>
          </w:p>
        </w:tc>
        <w:tc>
          <w:tcPr>
            <w:tcW w:w="1023" w:type="dxa"/>
            <w:gridSpan w:val="2"/>
          </w:tcPr>
          <w:p w14:paraId="506BC002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07E20905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6C66D76B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6CCED291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3" w:type="dxa"/>
          </w:tcPr>
          <w:p w14:paraId="2C7632F9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969" w:type="dxa"/>
          </w:tcPr>
          <w:p w14:paraId="449C2BD6">
            <w:pPr>
              <w:pStyle w:val="13"/>
              <w:shd w:val="clear" w:color="auto" w:fill="auto"/>
              <w:spacing w:after="0" w:line="298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Заведующий ДОУ,</w:t>
            </w:r>
          </w:p>
          <w:p w14:paraId="15AF9539">
            <w:pPr>
              <w:pStyle w:val="13"/>
              <w:shd w:val="clear" w:color="auto" w:fill="auto"/>
              <w:spacing w:after="0" w:line="298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старший</w:t>
            </w:r>
          </w:p>
          <w:p w14:paraId="5753D50C">
            <w:pPr>
              <w:pStyle w:val="13"/>
              <w:shd w:val="clear" w:color="auto" w:fill="auto"/>
              <w:spacing w:after="0" w:line="298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воспитатель</w:t>
            </w:r>
          </w:p>
        </w:tc>
      </w:tr>
      <w:tr w14:paraId="5B5C42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2129804A">
            <w:pPr>
              <w:pStyle w:val="13"/>
              <w:shd w:val="clear" w:color="auto" w:fill="auto"/>
              <w:spacing w:after="0" w:line="298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Создание материально</w:t>
            </w:r>
            <w:r>
              <w:rPr>
                <w:rStyle w:val="29"/>
              </w:rPr>
              <w:softHyphen/>
            </w:r>
            <w:r>
              <w:rPr>
                <w:rStyle w:val="29"/>
              </w:rPr>
              <w:t>-технических и финансовых условий для работы ДОУ.</w:t>
            </w:r>
          </w:p>
        </w:tc>
        <w:tc>
          <w:tcPr>
            <w:tcW w:w="1023" w:type="dxa"/>
            <w:gridSpan w:val="2"/>
          </w:tcPr>
          <w:p w14:paraId="2193B992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020B716A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4BF77607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19068568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3" w:type="dxa"/>
          </w:tcPr>
          <w:p w14:paraId="708C929F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969" w:type="dxa"/>
          </w:tcPr>
          <w:p w14:paraId="7A6D9A19">
            <w:pPr>
              <w:pStyle w:val="13"/>
              <w:shd w:val="clear" w:color="auto" w:fill="auto"/>
              <w:spacing w:after="0" w:line="298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Заведующий ДОУ, зам. зав по х/р</w:t>
            </w:r>
          </w:p>
        </w:tc>
      </w:tr>
      <w:tr w14:paraId="4108A3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1E414ABF">
            <w:pPr>
              <w:pStyle w:val="13"/>
              <w:shd w:val="clear" w:color="auto" w:fill="auto"/>
              <w:spacing w:after="0" w:line="298" w:lineRule="exact"/>
              <w:ind w:left="120" w:firstLine="0"/>
              <w:rPr>
                <w:rStyle w:val="29"/>
              </w:rPr>
            </w:pPr>
            <w:r>
              <w:rPr>
                <w:rStyle w:val="29"/>
              </w:rPr>
              <w:t>Разработка дальнейших перспектив развития системы взаимодействия с другими социальными институтами</w:t>
            </w:r>
          </w:p>
          <w:p w14:paraId="77A96F8C">
            <w:pPr>
              <w:pStyle w:val="13"/>
              <w:shd w:val="clear" w:color="auto" w:fill="auto"/>
              <w:spacing w:after="0" w:line="298" w:lineRule="exact"/>
              <w:ind w:left="12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23" w:type="dxa"/>
            <w:gridSpan w:val="2"/>
          </w:tcPr>
          <w:p w14:paraId="1F24F07A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05975608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602940B0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5DFCA18A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3" w:type="dxa"/>
          </w:tcPr>
          <w:p w14:paraId="249E1199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969" w:type="dxa"/>
          </w:tcPr>
          <w:p w14:paraId="2E976C4D">
            <w:pPr>
              <w:pStyle w:val="13"/>
              <w:shd w:val="clear" w:color="auto" w:fill="auto"/>
              <w:spacing w:after="0" w:line="274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Заведующий</w:t>
            </w:r>
          </w:p>
          <w:p w14:paraId="743E8D15">
            <w:pPr>
              <w:pStyle w:val="13"/>
              <w:shd w:val="clear" w:color="auto" w:fill="auto"/>
              <w:spacing w:after="0" w:line="274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ДОУ, старший</w:t>
            </w:r>
          </w:p>
          <w:p w14:paraId="46431D50">
            <w:pPr>
              <w:pStyle w:val="13"/>
              <w:shd w:val="clear" w:color="auto" w:fill="auto"/>
              <w:spacing w:after="0" w:line="274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воспитатель,</w:t>
            </w:r>
          </w:p>
          <w:p w14:paraId="16A66A1D">
            <w:pPr>
              <w:pStyle w:val="13"/>
              <w:shd w:val="clear" w:color="auto" w:fill="auto"/>
              <w:spacing w:after="0" w:line="274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педагог-психолог</w:t>
            </w:r>
          </w:p>
        </w:tc>
      </w:tr>
      <w:tr w14:paraId="20B79F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11"/>
          </w:tcPr>
          <w:p w14:paraId="6BFCAD6D">
            <w:pPr>
              <w:pStyle w:val="13"/>
              <w:shd w:val="clear" w:color="auto" w:fill="auto"/>
              <w:spacing w:after="0" w:line="274" w:lineRule="exact"/>
              <w:ind w:left="120" w:firstLine="0"/>
              <w:jc w:val="center"/>
              <w:rPr>
                <w:rStyle w:val="29"/>
              </w:rPr>
            </w:pPr>
          </w:p>
          <w:p w14:paraId="272C9F46">
            <w:pPr>
              <w:pStyle w:val="13"/>
              <w:shd w:val="clear" w:color="auto" w:fill="auto"/>
              <w:spacing w:after="0" w:line="274" w:lineRule="exact"/>
              <w:ind w:left="120" w:firstLine="0"/>
              <w:jc w:val="center"/>
              <w:rPr>
                <w:rStyle w:val="29"/>
              </w:rPr>
            </w:pPr>
            <w:r>
              <w:rPr>
                <w:rStyle w:val="29"/>
              </w:rPr>
              <w:t>II этап (реализации) сентябрь 2021 г.- сентябрь 2025 г.</w:t>
            </w:r>
          </w:p>
          <w:p w14:paraId="04BC3BA4">
            <w:pPr>
              <w:pStyle w:val="13"/>
              <w:shd w:val="clear" w:color="auto" w:fill="auto"/>
              <w:spacing w:after="0" w:line="274" w:lineRule="exact"/>
              <w:ind w:left="120" w:firstLine="0"/>
              <w:jc w:val="center"/>
              <w:rPr>
                <w:rStyle w:val="29"/>
              </w:rPr>
            </w:pPr>
            <w:r>
              <w:rPr>
                <w:rStyle w:val="29"/>
              </w:rPr>
              <w:t xml:space="preserve"> Цель: практическая реализация Программы Развития</w:t>
            </w:r>
          </w:p>
        </w:tc>
      </w:tr>
      <w:tr w14:paraId="238087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0903E782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Поддержание и укрепление имеющихся связей с ресурсными партнерами</w:t>
            </w:r>
          </w:p>
        </w:tc>
        <w:tc>
          <w:tcPr>
            <w:tcW w:w="1023" w:type="dxa"/>
            <w:gridSpan w:val="2"/>
          </w:tcPr>
          <w:p w14:paraId="28CB0268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2F9B7505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7838D328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1FD85E6E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3" w:type="dxa"/>
          </w:tcPr>
          <w:p w14:paraId="6608B9F5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969" w:type="dxa"/>
          </w:tcPr>
          <w:p w14:paraId="5509860C">
            <w:pPr>
              <w:pStyle w:val="13"/>
              <w:shd w:val="clear" w:color="auto" w:fill="auto"/>
              <w:spacing w:after="0" w:line="293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Заведующий ДОУ,</w:t>
            </w:r>
          </w:p>
          <w:p w14:paraId="0331B988">
            <w:pPr>
              <w:pStyle w:val="13"/>
              <w:shd w:val="clear" w:color="auto" w:fill="auto"/>
              <w:spacing w:after="0" w:line="293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старший</w:t>
            </w:r>
          </w:p>
          <w:p w14:paraId="0192E57B">
            <w:pPr>
              <w:pStyle w:val="13"/>
              <w:shd w:val="clear" w:color="auto" w:fill="auto"/>
              <w:spacing w:after="0" w:line="293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воспитатель</w:t>
            </w:r>
          </w:p>
        </w:tc>
      </w:tr>
      <w:tr w14:paraId="79BC53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1A8B4CE6">
            <w:pPr>
              <w:pStyle w:val="13"/>
              <w:shd w:val="clear" w:color="auto" w:fill="auto"/>
              <w:spacing w:after="0" w:line="298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Реализация мероприятий по основным направлениям, определённым Программой Развития;</w:t>
            </w:r>
          </w:p>
        </w:tc>
        <w:tc>
          <w:tcPr>
            <w:tcW w:w="1023" w:type="dxa"/>
            <w:gridSpan w:val="2"/>
          </w:tcPr>
          <w:p w14:paraId="4ED7E930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6190BEEA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5FFC78BA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4FE83F3D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3" w:type="dxa"/>
          </w:tcPr>
          <w:p w14:paraId="7A6B38C3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969" w:type="dxa"/>
          </w:tcPr>
          <w:p w14:paraId="64937D41">
            <w:pPr>
              <w:pStyle w:val="13"/>
              <w:shd w:val="clear" w:color="auto" w:fill="auto"/>
              <w:spacing w:after="0" w:line="298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Заведующий ДОУ, ст.воспитатель, зам. зав по х/р</w:t>
            </w:r>
          </w:p>
        </w:tc>
      </w:tr>
      <w:tr w14:paraId="015D12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24D31EB0">
            <w:pPr>
              <w:pStyle w:val="13"/>
              <w:shd w:val="clear" w:color="auto" w:fill="auto"/>
              <w:spacing w:after="0" w:line="298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Обновление содержания и форм деятельности для родителей</w:t>
            </w:r>
          </w:p>
        </w:tc>
        <w:tc>
          <w:tcPr>
            <w:tcW w:w="1023" w:type="dxa"/>
            <w:gridSpan w:val="2"/>
          </w:tcPr>
          <w:p w14:paraId="2C80AE01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36F8EB65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31EE6887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7F4FC2A4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3" w:type="dxa"/>
          </w:tcPr>
          <w:p w14:paraId="1767E51F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969" w:type="dxa"/>
          </w:tcPr>
          <w:p w14:paraId="1308ECFC">
            <w:pPr>
              <w:pStyle w:val="13"/>
              <w:shd w:val="clear" w:color="auto" w:fill="auto"/>
              <w:spacing w:after="12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Ст. воспитатель,</w:t>
            </w:r>
          </w:p>
          <w:p w14:paraId="74D3FFF3">
            <w:pPr>
              <w:pStyle w:val="13"/>
              <w:shd w:val="clear" w:color="auto" w:fill="auto"/>
              <w:spacing w:before="120"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педагог-психолог</w:t>
            </w:r>
          </w:p>
        </w:tc>
      </w:tr>
      <w:tr w14:paraId="542AE2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5F898A54">
            <w:pPr>
              <w:pStyle w:val="13"/>
              <w:shd w:val="clear" w:color="auto" w:fill="auto"/>
              <w:spacing w:after="0" w:line="298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Качественная разработка программного обеспечения воспитательно-образовательного процесса ДОУ</w:t>
            </w:r>
          </w:p>
        </w:tc>
        <w:tc>
          <w:tcPr>
            <w:tcW w:w="1023" w:type="dxa"/>
            <w:gridSpan w:val="2"/>
          </w:tcPr>
          <w:p w14:paraId="7E0B7A2C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4FF4252D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70A1F97C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5FC345B6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3" w:type="dxa"/>
          </w:tcPr>
          <w:p w14:paraId="4303AD83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969" w:type="dxa"/>
          </w:tcPr>
          <w:p w14:paraId="54C13A8F">
            <w:pPr>
              <w:pStyle w:val="13"/>
              <w:shd w:val="clear" w:color="auto" w:fill="auto"/>
              <w:spacing w:after="0" w:line="298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Заведующий ДОУ, ст. воспитатель, Совет педагогов</w:t>
            </w:r>
          </w:p>
        </w:tc>
      </w:tr>
      <w:tr w14:paraId="3CBE57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6394D463">
            <w:pPr>
              <w:pStyle w:val="13"/>
              <w:shd w:val="clear" w:color="auto" w:fill="auto"/>
              <w:spacing w:after="0" w:line="298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Организация методического сопровождения педагогов по повышению профессионального уровня и качества работы:</w:t>
            </w:r>
          </w:p>
          <w:p w14:paraId="7B370A6A">
            <w:pPr>
              <w:pStyle w:val="13"/>
              <w:numPr>
                <w:ilvl w:val="0"/>
                <w:numId w:val="30"/>
              </w:numPr>
              <w:shd w:val="clear" w:color="auto" w:fill="auto"/>
              <w:tabs>
                <w:tab w:val="left" w:pos="274"/>
              </w:tabs>
              <w:spacing w:after="0" w:line="298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30"/>
              </w:rPr>
              <w:t>изучение, овладение и создание базы современных игровых технологий;</w:t>
            </w:r>
          </w:p>
          <w:p w14:paraId="164F7B65">
            <w:pPr>
              <w:pStyle w:val="13"/>
              <w:numPr>
                <w:ilvl w:val="0"/>
                <w:numId w:val="30"/>
              </w:numPr>
              <w:shd w:val="clear" w:color="auto" w:fill="auto"/>
              <w:tabs>
                <w:tab w:val="left" w:pos="235"/>
              </w:tabs>
              <w:spacing w:after="0" w:line="298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30"/>
              </w:rPr>
              <w:t>разработка, апробация и внедрение авторских игровых технологий, проектов;</w:t>
            </w:r>
          </w:p>
          <w:p w14:paraId="15DBAB8F">
            <w:pPr>
              <w:pStyle w:val="13"/>
              <w:numPr>
                <w:ilvl w:val="0"/>
                <w:numId w:val="30"/>
              </w:numPr>
              <w:shd w:val="clear" w:color="auto" w:fill="auto"/>
              <w:tabs>
                <w:tab w:val="left" w:pos="302"/>
              </w:tabs>
              <w:spacing w:after="0" w:line="274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30"/>
              </w:rPr>
              <w:t>создание условий для обобщения и распространения педагогами успешного педагогического опыта;</w:t>
            </w:r>
          </w:p>
          <w:p w14:paraId="701ED0C5">
            <w:pPr>
              <w:pStyle w:val="13"/>
              <w:numPr>
                <w:ilvl w:val="0"/>
                <w:numId w:val="30"/>
              </w:numPr>
              <w:shd w:val="clear" w:color="auto" w:fill="auto"/>
              <w:tabs>
                <w:tab w:val="left" w:pos="274"/>
              </w:tabs>
              <w:spacing w:after="0" w:line="274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30"/>
              </w:rPr>
              <w:t>обеспечение качества участия педагогов ДОУ в конкурсах профессионального мастерства</w:t>
            </w:r>
          </w:p>
        </w:tc>
        <w:tc>
          <w:tcPr>
            <w:tcW w:w="1023" w:type="dxa"/>
            <w:gridSpan w:val="2"/>
          </w:tcPr>
          <w:p w14:paraId="42195212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3B71F5ED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14:paraId="41551810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14:paraId="2AB29869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3" w:type="dxa"/>
          </w:tcPr>
          <w:p w14:paraId="2C228EEB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969" w:type="dxa"/>
          </w:tcPr>
          <w:p w14:paraId="66D20FC6">
            <w:pPr>
              <w:pStyle w:val="13"/>
              <w:shd w:val="clear" w:color="auto" w:fill="auto"/>
              <w:spacing w:after="0" w:line="298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Заведующий ДОУ, старший воспитатель, творческая группа, специалисты ДОУ</w:t>
            </w:r>
          </w:p>
        </w:tc>
      </w:tr>
      <w:tr w14:paraId="6C6287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0BA770A2">
            <w:pPr>
              <w:pStyle w:val="13"/>
              <w:shd w:val="clear" w:color="auto" w:fill="auto"/>
              <w:spacing w:after="0" w:line="274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Создание условий для качествен</w:t>
            </w:r>
            <w:r>
              <w:rPr>
                <w:rStyle w:val="29"/>
              </w:rPr>
              <w:softHyphen/>
            </w:r>
            <w:r>
              <w:rPr>
                <w:rStyle w:val="29"/>
              </w:rPr>
              <w:t>ной реализации здоровьесберегаю</w:t>
            </w:r>
            <w:r>
              <w:rPr>
                <w:rStyle w:val="29"/>
              </w:rPr>
              <w:softHyphen/>
            </w:r>
            <w:r>
              <w:rPr>
                <w:rStyle w:val="29"/>
              </w:rPr>
              <w:t>щих мероприятий и программы физического развития дошкольни</w:t>
            </w:r>
            <w:r>
              <w:rPr>
                <w:rStyle w:val="29"/>
              </w:rPr>
              <w:softHyphen/>
            </w:r>
            <w:r>
              <w:rPr>
                <w:rStyle w:val="29"/>
              </w:rPr>
              <w:t>ков:</w:t>
            </w:r>
          </w:p>
          <w:p w14:paraId="4637C7AA">
            <w:pPr>
              <w:pStyle w:val="13"/>
              <w:numPr>
                <w:ilvl w:val="0"/>
                <w:numId w:val="31"/>
              </w:numPr>
              <w:shd w:val="clear" w:color="auto" w:fill="auto"/>
              <w:tabs>
                <w:tab w:val="left" w:pos="269"/>
              </w:tabs>
              <w:spacing w:after="0" w:line="274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30"/>
              </w:rPr>
              <w:t>внедрение современных форм осуществления физультурно- оздоровительных мероприятий;</w:t>
            </w:r>
          </w:p>
          <w:p w14:paraId="4F55B0E7">
            <w:pPr>
              <w:pStyle w:val="13"/>
              <w:numPr>
                <w:ilvl w:val="0"/>
                <w:numId w:val="31"/>
              </w:numPr>
              <w:shd w:val="clear" w:color="auto" w:fill="auto"/>
              <w:tabs>
                <w:tab w:val="left" w:pos="269"/>
              </w:tabs>
              <w:spacing w:after="0" w:line="274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30"/>
              </w:rPr>
              <w:t>включение родителей в образовательный процесс;</w:t>
            </w:r>
          </w:p>
          <w:p w14:paraId="51F63570">
            <w:pPr>
              <w:pStyle w:val="13"/>
              <w:numPr>
                <w:ilvl w:val="0"/>
                <w:numId w:val="31"/>
              </w:numPr>
              <w:shd w:val="clear" w:color="auto" w:fill="auto"/>
              <w:tabs>
                <w:tab w:val="left" w:pos="274"/>
              </w:tabs>
              <w:spacing w:after="0" w:line="274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30"/>
              </w:rPr>
              <w:t>обеспечение информационной открытости.</w:t>
            </w:r>
          </w:p>
        </w:tc>
        <w:tc>
          <w:tcPr>
            <w:tcW w:w="1023" w:type="dxa"/>
            <w:gridSpan w:val="2"/>
          </w:tcPr>
          <w:p w14:paraId="73802B12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7E799B33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14:paraId="70EC9D38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14:paraId="059B8E52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3" w:type="dxa"/>
          </w:tcPr>
          <w:p w14:paraId="345E96A4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969" w:type="dxa"/>
          </w:tcPr>
          <w:p w14:paraId="2E5FAC3A">
            <w:pPr>
              <w:pStyle w:val="13"/>
              <w:shd w:val="clear" w:color="auto" w:fill="auto"/>
              <w:spacing w:after="0" w:line="298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Заведующий ДОУ, старший воспитатель, педагоги ДОУ</w:t>
            </w:r>
          </w:p>
        </w:tc>
      </w:tr>
      <w:tr w14:paraId="20FBD9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5516CF33">
            <w:pPr>
              <w:pStyle w:val="13"/>
              <w:shd w:val="clear" w:color="auto" w:fill="auto"/>
              <w:spacing w:after="0" w:line="274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Расширение программного содержания в вариативной части ООП, формируемой участниками образовательных отношений с учётом потребностей детей и родителей (законных представителей)</w:t>
            </w:r>
          </w:p>
        </w:tc>
        <w:tc>
          <w:tcPr>
            <w:tcW w:w="1023" w:type="dxa"/>
            <w:gridSpan w:val="2"/>
          </w:tcPr>
          <w:p w14:paraId="6FC36D33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gridSpan w:val="2"/>
          </w:tcPr>
          <w:p w14:paraId="7478B50F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14:paraId="64626B08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14:paraId="49FCC284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3" w:type="dxa"/>
          </w:tcPr>
          <w:p w14:paraId="3921D2CF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969" w:type="dxa"/>
          </w:tcPr>
          <w:p w14:paraId="0C008D47">
            <w:pPr>
              <w:pStyle w:val="13"/>
              <w:shd w:val="clear" w:color="auto" w:fill="auto"/>
              <w:spacing w:after="0" w:line="298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Заведующий ДОУ, ст. воспитатель, Совет педагогов, специалисты ДОУ</w:t>
            </w:r>
          </w:p>
        </w:tc>
      </w:tr>
      <w:tr w14:paraId="3C4551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2241DD02">
            <w:pPr>
              <w:pStyle w:val="13"/>
              <w:shd w:val="clear" w:color="auto" w:fill="auto"/>
              <w:spacing w:after="0" w:line="274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Совершенствование содержания и форм взаимодействия детского сада и семьи с учетом индивидуальных потребностей:</w:t>
            </w:r>
          </w:p>
          <w:p w14:paraId="7AFDF8A7">
            <w:pPr>
              <w:pStyle w:val="13"/>
              <w:numPr>
                <w:ilvl w:val="0"/>
                <w:numId w:val="32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30"/>
              </w:rPr>
              <w:t>участие родителей в оценке качества реализации ООП, в том числе методов приобщения родителей к жизнедеятельности ДОУ, с использованием современных ИКТ. вариативной части;</w:t>
            </w:r>
          </w:p>
          <w:p w14:paraId="3327C7CB">
            <w:pPr>
              <w:pStyle w:val="13"/>
              <w:numPr>
                <w:ilvl w:val="0"/>
                <w:numId w:val="32"/>
              </w:numPr>
              <w:shd w:val="clear" w:color="auto" w:fill="auto"/>
              <w:tabs>
                <w:tab w:val="left" w:pos="269"/>
              </w:tabs>
              <w:spacing w:after="0" w:line="274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30"/>
              </w:rPr>
              <w:t>поиск и внедрение новых форм и</w:t>
            </w:r>
          </w:p>
        </w:tc>
        <w:tc>
          <w:tcPr>
            <w:tcW w:w="1023" w:type="dxa"/>
            <w:gridSpan w:val="2"/>
          </w:tcPr>
          <w:p w14:paraId="19BAFD8F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3F38C54A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14:paraId="0CBC17DC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14:paraId="609588CD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3" w:type="dxa"/>
          </w:tcPr>
          <w:p w14:paraId="47379D59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969" w:type="dxa"/>
          </w:tcPr>
          <w:p w14:paraId="36E33820">
            <w:pPr>
              <w:pStyle w:val="13"/>
              <w:shd w:val="clear" w:color="auto" w:fill="auto"/>
              <w:spacing w:after="0" w:line="298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Заведующий ДОУ, старший воспитатель, педагог-психолог</w:t>
            </w:r>
          </w:p>
        </w:tc>
      </w:tr>
      <w:tr w14:paraId="626CC6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2BD003D9">
            <w:pPr>
              <w:pStyle w:val="13"/>
              <w:shd w:val="clear" w:color="auto" w:fill="auto"/>
              <w:spacing w:after="0" w:line="288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Выполнение предписаний орга</w:t>
            </w:r>
            <w:r>
              <w:rPr>
                <w:rStyle w:val="29"/>
              </w:rPr>
              <w:softHyphen/>
            </w:r>
            <w:r>
              <w:rPr>
                <w:rStyle w:val="29"/>
              </w:rPr>
              <w:t>нов контроля и надзора</w:t>
            </w:r>
          </w:p>
        </w:tc>
        <w:tc>
          <w:tcPr>
            <w:tcW w:w="954" w:type="dxa"/>
          </w:tcPr>
          <w:p w14:paraId="47D98BCB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6014DD08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58836462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66CAE98C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92" w:type="dxa"/>
            <w:gridSpan w:val="2"/>
          </w:tcPr>
          <w:p w14:paraId="03FE54A7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969" w:type="dxa"/>
          </w:tcPr>
          <w:p w14:paraId="22CA1265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Заведующий ДОУ, зам. зав по х/р</w:t>
            </w:r>
          </w:p>
        </w:tc>
      </w:tr>
      <w:tr w14:paraId="7DD89F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3CD75C6D">
            <w:pPr>
              <w:pStyle w:val="13"/>
              <w:shd w:val="clear" w:color="auto" w:fill="auto"/>
              <w:spacing w:after="0" w:line="269" w:lineRule="exact"/>
              <w:ind w:left="120" w:firstLine="0"/>
              <w:rPr>
                <w:rStyle w:val="29"/>
              </w:rPr>
            </w:pPr>
            <w:r>
              <w:rPr>
                <w:rStyle w:val="29"/>
              </w:rPr>
              <w:t>Укрепление имеющейся материально-технической базы (приобретение нового современ</w:t>
            </w:r>
            <w:r>
              <w:rPr>
                <w:rStyle w:val="29"/>
              </w:rPr>
              <w:softHyphen/>
            </w:r>
            <w:r>
              <w:rPr>
                <w:rStyle w:val="29"/>
              </w:rPr>
              <w:t>ного оборудования, пособий, орг</w:t>
            </w:r>
            <w:r>
              <w:rPr>
                <w:rStyle w:val="29"/>
              </w:rPr>
              <w:softHyphen/>
            </w:r>
            <w:r>
              <w:rPr>
                <w:rStyle w:val="29"/>
              </w:rPr>
              <w:t>техники и др.)</w:t>
            </w:r>
          </w:p>
          <w:p w14:paraId="2FACDD0D">
            <w:pPr>
              <w:pStyle w:val="13"/>
              <w:shd w:val="clear" w:color="auto" w:fill="auto"/>
              <w:spacing w:after="0" w:line="269" w:lineRule="exact"/>
              <w:ind w:left="12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</w:tcPr>
          <w:p w14:paraId="41A775A4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14:paraId="25A37754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14:paraId="5E10644B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14:paraId="7B597838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92" w:type="dxa"/>
            <w:gridSpan w:val="2"/>
          </w:tcPr>
          <w:p w14:paraId="5B5FF23D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969" w:type="dxa"/>
          </w:tcPr>
          <w:p w14:paraId="785A92D7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rStyle w:val="29"/>
              </w:rPr>
            </w:pPr>
            <w:r>
              <w:rPr>
                <w:rStyle w:val="29"/>
              </w:rPr>
              <w:t xml:space="preserve">Заведующий ДОУ, </w:t>
            </w:r>
          </w:p>
          <w:p w14:paraId="5F09921C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зам. зав по х/р</w:t>
            </w:r>
          </w:p>
        </w:tc>
      </w:tr>
      <w:tr w14:paraId="5029A4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11"/>
          </w:tcPr>
          <w:p w14:paraId="237A9AC7">
            <w:pPr>
              <w:pStyle w:val="13"/>
              <w:shd w:val="clear" w:color="auto" w:fill="auto"/>
              <w:spacing w:after="0" w:line="298" w:lineRule="exact"/>
              <w:ind w:left="2140" w:firstLine="0"/>
              <w:rPr>
                <w:rStyle w:val="29"/>
              </w:rPr>
            </w:pPr>
            <w:r>
              <w:rPr>
                <w:rStyle w:val="29"/>
              </w:rPr>
              <w:t xml:space="preserve">III этап (обобщающий) сентябрь-декабрь 2025 г. </w:t>
            </w:r>
          </w:p>
          <w:p w14:paraId="56C20AC7">
            <w:pPr>
              <w:pStyle w:val="13"/>
              <w:shd w:val="clear" w:color="auto" w:fill="auto"/>
              <w:tabs>
                <w:tab w:val="left" w:pos="878"/>
                <w:tab w:val="left" w:pos="9230"/>
              </w:tabs>
              <w:spacing w:after="240" w:line="322" w:lineRule="exact"/>
              <w:ind w:firstLine="0"/>
              <w:jc w:val="center"/>
            </w:pPr>
            <w:r>
              <w:rPr>
                <w:rStyle w:val="29"/>
              </w:rPr>
              <w:t xml:space="preserve">Цель: </w:t>
            </w:r>
            <w:r>
              <w:rPr>
                <w:rStyle w:val="30"/>
              </w:rPr>
              <w:t>оценка качества реализованных мероприятий</w:t>
            </w:r>
          </w:p>
        </w:tc>
      </w:tr>
      <w:tr w14:paraId="4EDE94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1CD81A94">
            <w:pPr>
              <w:pStyle w:val="13"/>
              <w:shd w:val="clear" w:color="auto" w:fill="auto"/>
              <w:spacing w:after="0" w:line="298" w:lineRule="exact"/>
              <w:ind w:left="160" w:firstLine="0"/>
              <w:rPr>
                <w:rStyle w:val="29"/>
              </w:rPr>
            </w:pPr>
            <w:r>
              <w:rPr>
                <w:rStyle w:val="29"/>
              </w:rPr>
              <w:t>Проведение проблемно</w:t>
            </w:r>
            <w:r>
              <w:rPr>
                <w:rStyle w:val="29"/>
              </w:rPr>
              <w:softHyphen/>
            </w:r>
            <w:r>
              <w:rPr>
                <w:rStyle w:val="29"/>
              </w:rPr>
              <w:t xml:space="preserve">ориентированного анализа состояния МТБ обеспечивающего функционирование ДОУ; </w:t>
            </w:r>
          </w:p>
          <w:p w14:paraId="09D22579">
            <w:pPr>
              <w:pStyle w:val="13"/>
              <w:shd w:val="clear" w:color="auto" w:fill="auto"/>
              <w:spacing w:after="0" w:line="298" w:lineRule="exact"/>
              <w:ind w:left="16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реализацию ООП и других образовательных программ</w:t>
            </w:r>
          </w:p>
        </w:tc>
        <w:tc>
          <w:tcPr>
            <w:tcW w:w="954" w:type="dxa"/>
          </w:tcPr>
          <w:p w14:paraId="5C64FD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gridSpan w:val="2"/>
          </w:tcPr>
          <w:p w14:paraId="40E3F686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gridSpan w:val="2"/>
          </w:tcPr>
          <w:p w14:paraId="5A4193AB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gridSpan w:val="2"/>
          </w:tcPr>
          <w:p w14:paraId="48B31F10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92" w:type="dxa"/>
            <w:gridSpan w:val="2"/>
          </w:tcPr>
          <w:p w14:paraId="5C6EA3A4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969" w:type="dxa"/>
          </w:tcPr>
          <w:p w14:paraId="09A3A94B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rStyle w:val="29"/>
              </w:rPr>
            </w:pPr>
            <w:r>
              <w:rPr>
                <w:rStyle w:val="29"/>
              </w:rPr>
              <w:t>Заведующий ДОУ,</w:t>
            </w:r>
          </w:p>
          <w:p w14:paraId="2598A4E3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rStyle w:val="29"/>
              </w:rPr>
            </w:pPr>
            <w:r>
              <w:rPr>
                <w:rStyle w:val="29"/>
              </w:rPr>
              <w:t xml:space="preserve"> зам. зав по х/р, </w:t>
            </w:r>
          </w:p>
          <w:p w14:paraId="3AF38F55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ст. воспитатель</w:t>
            </w:r>
          </w:p>
        </w:tc>
      </w:tr>
      <w:tr w14:paraId="396771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28D0CDBB">
            <w:pPr>
              <w:pStyle w:val="13"/>
              <w:shd w:val="clear" w:color="auto" w:fill="auto"/>
              <w:spacing w:after="0" w:line="298" w:lineRule="exact"/>
              <w:ind w:left="160" w:firstLine="0"/>
              <w:rPr>
                <w:rStyle w:val="29"/>
              </w:rPr>
            </w:pPr>
            <w:r>
              <w:rPr>
                <w:rStyle w:val="29"/>
              </w:rPr>
              <w:t>Мониторинг психолого</w:t>
            </w:r>
            <w:r>
              <w:rPr>
                <w:rStyle w:val="29"/>
              </w:rPr>
              <w:softHyphen/>
            </w:r>
            <w:r>
              <w:rPr>
                <w:rStyle w:val="29"/>
              </w:rPr>
              <w:t>педагогических условий, созданные</w:t>
            </w:r>
          </w:p>
          <w:p w14:paraId="3CA7CFAE">
            <w:pPr>
              <w:pStyle w:val="13"/>
              <w:shd w:val="clear" w:color="auto" w:fill="auto"/>
              <w:spacing w:after="0" w:line="298" w:lineRule="exact"/>
              <w:ind w:left="16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 xml:space="preserve"> в ДОУ для качественной реализации образовательных программ</w:t>
            </w:r>
          </w:p>
        </w:tc>
        <w:tc>
          <w:tcPr>
            <w:tcW w:w="954" w:type="dxa"/>
          </w:tcPr>
          <w:p w14:paraId="3491324D">
            <w:pPr>
              <w:pStyle w:val="13"/>
              <w:shd w:val="clear" w:color="auto" w:fill="auto"/>
              <w:spacing w:after="0" w:line="240" w:lineRule="exact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 xml:space="preserve"> *</w:t>
            </w:r>
          </w:p>
        </w:tc>
        <w:tc>
          <w:tcPr>
            <w:tcW w:w="1022" w:type="dxa"/>
            <w:gridSpan w:val="2"/>
          </w:tcPr>
          <w:p w14:paraId="2C19D028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14:paraId="2085C6B0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14:paraId="3168CDBF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92" w:type="dxa"/>
            <w:gridSpan w:val="2"/>
          </w:tcPr>
          <w:p w14:paraId="2EC2F91C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969" w:type="dxa"/>
          </w:tcPr>
          <w:p w14:paraId="594B66F2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Заведующий ДОУ,</w:t>
            </w:r>
          </w:p>
          <w:p w14:paraId="339CEDCF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старший</w:t>
            </w:r>
          </w:p>
          <w:p w14:paraId="701ADFAD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воспитатель</w:t>
            </w:r>
          </w:p>
        </w:tc>
      </w:tr>
      <w:tr w14:paraId="0D4D24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2A8A1581">
            <w:pPr>
              <w:pStyle w:val="13"/>
              <w:shd w:val="clear" w:color="auto" w:fill="auto"/>
              <w:spacing w:after="0" w:line="298" w:lineRule="exact"/>
              <w:ind w:left="160" w:firstLine="0"/>
              <w:rPr>
                <w:rStyle w:val="29"/>
              </w:rPr>
            </w:pPr>
            <w:r>
              <w:rPr>
                <w:rStyle w:val="29"/>
              </w:rPr>
              <w:t>Оценка уровня включенности педагогов родителей в инновационную деятельность ДОУ</w:t>
            </w:r>
          </w:p>
          <w:p w14:paraId="4C97D1C3">
            <w:pPr>
              <w:pStyle w:val="13"/>
              <w:shd w:val="clear" w:color="auto" w:fill="auto"/>
              <w:spacing w:after="0" w:line="298" w:lineRule="exact"/>
              <w:ind w:left="16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</w:tcPr>
          <w:p w14:paraId="502B3D19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3A1D8483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2E033CAE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02047766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92" w:type="dxa"/>
            <w:gridSpan w:val="2"/>
          </w:tcPr>
          <w:p w14:paraId="7A046FB7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969" w:type="dxa"/>
          </w:tcPr>
          <w:p w14:paraId="24C151AC">
            <w:pPr>
              <w:pStyle w:val="13"/>
              <w:shd w:val="clear" w:color="auto" w:fill="auto"/>
              <w:spacing w:after="0" w:line="293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Заведующий ДОУ,</w:t>
            </w:r>
          </w:p>
          <w:p w14:paraId="12ADB086">
            <w:pPr>
              <w:pStyle w:val="13"/>
              <w:shd w:val="clear" w:color="auto" w:fill="auto"/>
              <w:spacing w:after="0" w:line="293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старший</w:t>
            </w:r>
          </w:p>
          <w:p w14:paraId="7E7BE2E1">
            <w:pPr>
              <w:pStyle w:val="13"/>
              <w:shd w:val="clear" w:color="auto" w:fill="auto"/>
              <w:spacing w:after="0" w:line="293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воспитатель,</w:t>
            </w:r>
          </w:p>
        </w:tc>
      </w:tr>
      <w:tr w14:paraId="655A25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4C434885">
            <w:pPr>
              <w:pStyle w:val="13"/>
              <w:shd w:val="clear" w:color="auto" w:fill="auto"/>
              <w:spacing w:after="0" w:line="298" w:lineRule="exact"/>
              <w:ind w:left="16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Опрос родителей на предмет удовлетворенности созданными условиями для детей в ДОУ, качеством деятельности</w:t>
            </w:r>
          </w:p>
        </w:tc>
        <w:tc>
          <w:tcPr>
            <w:tcW w:w="954" w:type="dxa"/>
          </w:tcPr>
          <w:p w14:paraId="5B775C46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07D53EB0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1F7F80AB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22" w:type="dxa"/>
            <w:gridSpan w:val="2"/>
          </w:tcPr>
          <w:p w14:paraId="0C21E5FE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092" w:type="dxa"/>
            <w:gridSpan w:val="2"/>
          </w:tcPr>
          <w:p w14:paraId="0CE3EC10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969" w:type="dxa"/>
          </w:tcPr>
          <w:p w14:paraId="45EAD9F0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Заведующий ДОУ,</w:t>
            </w:r>
          </w:p>
          <w:p w14:paraId="1D3ADBED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ст. воспитатель,</w:t>
            </w:r>
          </w:p>
          <w:p w14:paraId="3FC2B59A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педагог-психолог</w:t>
            </w:r>
          </w:p>
        </w:tc>
      </w:tr>
      <w:tr w14:paraId="1AF7FD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7AABB550">
            <w:pPr>
              <w:pStyle w:val="13"/>
              <w:shd w:val="clear" w:color="auto" w:fill="auto"/>
              <w:spacing w:after="0" w:line="298" w:lineRule="exact"/>
              <w:ind w:left="16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Оценка качества участия педагогов в конкурсах профессионального мастерства, мероприятиях по распространению опыта педагогической деятельности педагогов</w:t>
            </w:r>
          </w:p>
        </w:tc>
        <w:tc>
          <w:tcPr>
            <w:tcW w:w="954" w:type="dxa"/>
          </w:tcPr>
          <w:p w14:paraId="3323D52B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14:paraId="15DBAACE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14:paraId="3ECBBEA0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14:paraId="5ADB1762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92" w:type="dxa"/>
            <w:gridSpan w:val="2"/>
          </w:tcPr>
          <w:p w14:paraId="09DB36D5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969" w:type="dxa"/>
          </w:tcPr>
          <w:p w14:paraId="31612A9A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Заведующий ДОУ,</w:t>
            </w:r>
          </w:p>
          <w:p w14:paraId="1AF9898E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старший</w:t>
            </w:r>
          </w:p>
          <w:p w14:paraId="340A042F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воспитатель</w:t>
            </w:r>
          </w:p>
        </w:tc>
      </w:tr>
      <w:tr w14:paraId="5612DD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29AEC49C">
            <w:pPr>
              <w:pStyle w:val="13"/>
              <w:shd w:val="clear" w:color="auto" w:fill="auto"/>
              <w:spacing w:after="0" w:line="298" w:lineRule="exact"/>
              <w:ind w:left="16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Анализ результатов мониторинга индивидуального развития воспитанников, участия в творческих, интеллектуальных конкурсах</w:t>
            </w:r>
          </w:p>
        </w:tc>
        <w:tc>
          <w:tcPr>
            <w:tcW w:w="954" w:type="dxa"/>
          </w:tcPr>
          <w:p w14:paraId="244AA008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14:paraId="2700F198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14:paraId="02B2E867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14:paraId="6F9E5279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092" w:type="dxa"/>
            <w:gridSpan w:val="2"/>
          </w:tcPr>
          <w:p w14:paraId="2BCC9AE9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969" w:type="dxa"/>
          </w:tcPr>
          <w:p w14:paraId="1AE7CBDF">
            <w:pPr>
              <w:pStyle w:val="13"/>
              <w:shd w:val="clear" w:color="auto" w:fill="auto"/>
              <w:spacing w:after="0" w:line="298" w:lineRule="exact"/>
              <w:ind w:left="120" w:firstLine="0"/>
              <w:rPr>
                <w:rStyle w:val="29"/>
              </w:rPr>
            </w:pPr>
            <w:r>
              <w:rPr>
                <w:rStyle w:val="29"/>
              </w:rPr>
              <w:t xml:space="preserve">Заведующий ДОУ, </w:t>
            </w:r>
          </w:p>
          <w:p w14:paraId="723DD9B0">
            <w:pPr>
              <w:pStyle w:val="13"/>
              <w:shd w:val="clear" w:color="auto" w:fill="auto"/>
              <w:spacing w:after="0" w:line="298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ст. воспитатель, педагоги ДОУ</w:t>
            </w:r>
          </w:p>
        </w:tc>
      </w:tr>
      <w:tr w14:paraId="775A52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3E4ACF12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Проведение корректировки мероприятий по реализации Программы Развития в</w:t>
            </w:r>
            <w:r>
              <w:rPr>
                <w:rStyle w:val="31"/>
              </w:rPr>
              <w:t xml:space="preserve"> </w:t>
            </w:r>
            <w:r>
              <w:rPr>
                <w:rStyle w:val="29"/>
              </w:rPr>
              <w:t>соответствии с результатами мониторинга</w:t>
            </w:r>
          </w:p>
        </w:tc>
        <w:tc>
          <w:tcPr>
            <w:tcW w:w="954" w:type="dxa"/>
          </w:tcPr>
          <w:p w14:paraId="63EDE39E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gridSpan w:val="2"/>
          </w:tcPr>
          <w:p w14:paraId="32A7C774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gridSpan w:val="2"/>
          </w:tcPr>
          <w:p w14:paraId="0CCED29F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gridSpan w:val="2"/>
          </w:tcPr>
          <w:p w14:paraId="243BA42A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92" w:type="dxa"/>
            <w:gridSpan w:val="2"/>
          </w:tcPr>
          <w:p w14:paraId="0CF6BB8D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*</w:t>
            </w:r>
          </w:p>
        </w:tc>
        <w:tc>
          <w:tcPr>
            <w:tcW w:w="1969" w:type="dxa"/>
          </w:tcPr>
          <w:p w14:paraId="20E4DAC8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rStyle w:val="29"/>
              </w:rPr>
            </w:pPr>
            <w:r>
              <w:rPr>
                <w:rStyle w:val="29"/>
              </w:rPr>
              <w:t xml:space="preserve">Заведующий ДОУ, </w:t>
            </w:r>
          </w:p>
          <w:p w14:paraId="62EDCB5C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rStyle w:val="29"/>
              </w:rPr>
            </w:pPr>
            <w:r>
              <w:rPr>
                <w:rStyle w:val="29"/>
              </w:rPr>
              <w:t xml:space="preserve">зам. зав по х/р, </w:t>
            </w:r>
          </w:p>
          <w:p w14:paraId="6312FEF1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ст. воспитатель</w:t>
            </w:r>
          </w:p>
        </w:tc>
      </w:tr>
      <w:tr w14:paraId="7F5574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36C1CB25">
            <w:pPr>
              <w:pStyle w:val="13"/>
              <w:shd w:val="clear" w:color="auto" w:fill="auto"/>
              <w:spacing w:after="0" w:line="298" w:lineRule="exact"/>
              <w:ind w:left="160" w:firstLine="0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Предоставление аналитического материала на педсовете ДОУ, общем родительском собрании, разместить на сайт ДОУ</w:t>
            </w:r>
          </w:p>
        </w:tc>
        <w:tc>
          <w:tcPr>
            <w:tcW w:w="954" w:type="dxa"/>
          </w:tcPr>
          <w:p w14:paraId="52809291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gridSpan w:val="2"/>
          </w:tcPr>
          <w:p w14:paraId="19072623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gridSpan w:val="2"/>
          </w:tcPr>
          <w:p w14:paraId="57E73787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gridSpan w:val="2"/>
          </w:tcPr>
          <w:p w14:paraId="28731F3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92" w:type="dxa"/>
            <w:gridSpan w:val="2"/>
          </w:tcPr>
          <w:p w14:paraId="37AE28CA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969" w:type="dxa"/>
          </w:tcPr>
          <w:p w14:paraId="1BDDFABF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Заведующий ДОУ,</w:t>
            </w:r>
          </w:p>
          <w:p w14:paraId="72259E9F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старший</w:t>
            </w:r>
          </w:p>
          <w:p w14:paraId="2756B903">
            <w:pPr>
              <w:pStyle w:val="13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>воспитатель</w:t>
            </w:r>
          </w:p>
        </w:tc>
      </w:tr>
      <w:tr w14:paraId="6248E9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7110DFBB">
            <w:pPr>
              <w:pStyle w:val="13"/>
              <w:shd w:val="clear" w:color="auto" w:fill="auto"/>
              <w:spacing w:after="0" w:line="293" w:lineRule="exact"/>
              <w:ind w:left="160" w:firstLine="0"/>
              <w:rPr>
                <w:rStyle w:val="29"/>
              </w:rPr>
            </w:pPr>
            <w:r>
              <w:rPr>
                <w:rStyle w:val="29"/>
              </w:rPr>
              <w:t>Определение проблем для разработки новой Программы Развития</w:t>
            </w:r>
          </w:p>
          <w:p w14:paraId="4C263CE9">
            <w:pPr>
              <w:pStyle w:val="13"/>
              <w:shd w:val="clear" w:color="auto" w:fill="auto"/>
              <w:spacing w:after="0" w:line="293" w:lineRule="exact"/>
              <w:ind w:left="16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</w:tcPr>
          <w:p w14:paraId="655965EF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gridSpan w:val="2"/>
          </w:tcPr>
          <w:p w14:paraId="584D21D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gridSpan w:val="2"/>
          </w:tcPr>
          <w:p w14:paraId="0CC792C7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gridSpan w:val="2"/>
          </w:tcPr>
          <w:p w14:paraId="248A40D6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92" w:type="dxa"/>
            <w:gridSpan w:val="2"/>
          </w:tcPr>
          <w:p w14:paraId="6C50E24E">
            <w:pPr>
              <w:pStyle w:val="13"/>
              <w:shd w:val="clear" w:color="auto" w:fill="auto"/>
              <w:spacing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9"/>
                <w:vertAlign w:val="subscript"/>
              </w:rPr>
              <w:t>*</w:t>
            </w:r>
          </w:p>
        </w:tc>
        <w:tc>
          <w:tcPr>
            <w:tcW w:w="1969" w:type="dxa"/>
          </w:tcPr>
          <w:p w14:paraId="30B63633">
            <w:pPr>
              <w:pStyle w:val="13"/>
              <w:shd w:val="clear" w:color="auto" w:fill="auto"/>
              <w:spacing w:after="0" w:line="293" w:lineRule="exact"/>
              <w:ind w:firstLine="0"/>
              <w:jc w:val="both"/>
              <w:rPr>
                <w:rStyle w:val="29"/>
              </w:rPr>
            </w:pPr>
            <w:r>
              <w:rPr>
                <w:rStyle w:val="29"/>
              </w:rPr>
              <w:t>Заведующий ДОУ,</w:t>
            </w:r>
          </w:p>
          <w:p w14:paraId="40C9FFB5">
            <w:pPr>
              <w:pStyle w:val="13"/>
              <w:shd w:val="clear" w:color="auto" w:fill="auto"/>
              <w:spacing w:after="0" w:line="293" w:lineRule="exact"/>
              <w:ind w:firstLine="0"/>
              <w:jc w:val="both"/>
              <w:rPr>
                <w:rStyle w:val="29"/>
              </w:rPr>
            </w:pPr>
            <w:r>
              <w:rPr>
                <w:rStyle w:val="29"/>
              </w:rPr>
              <w:t xml:space="preserve"> зам. зав по х/р,</w:t>
            </w:r>
          </w:p>
          <w:p w14:paraId="348D708C">
            <w:pPr>
              <w:pStyle w:val="13"/>
              <w:shd w:val="clear" w:color="auto" w:fill="auto"/>
              <w:spacing w:after="0" w:line="293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29"/>
              </w:rPr>
              <w:t xml:space="preserve"> ст. воспитатель</w:t>
            </w:r>
          </w:p>
        </w:tc>
      </w:tr>
    </w:tbl>
    <w:p w14:paraId="236D38DF">
      <w:pPr>
        <w:pStyle w:val="13"/>
        <w:shd w:val="clear" w:color="auto" w:fill="auto"/>
        <w:tabs>
          <w:tab w:val="left" w:pos="878"/>
          <w:tab w:val="left" w:pos="9230"/>
        </w:tabs>
        <w:spacing w:after="240" w:line="322" w:lineRule="exact"/>
        <w:ind w:firstLine="0"/>
        <w:rPr>
          <w:i/>
        </w:rPr>
      </w:pPr>
    </w:p>
    <w:p w14:paraId="7587A102">
      <w:pPr>
        <w:pStyle w:val="25"/>
        <w:numPr>
          <w:ilvl w:val="0"/>
          <w:numId w:val="28"/>
        </w:numPr>
        <w:shd w:val="clear" w:color="auto" w:fill="auto"/>
        <w:tabs>
          <w:tab w:val="left" w:pos="3827"/>
        </w:tabs>
        <w:spacing w:before="0" w:line="240" w:lineRule="exact"/>
        <w:ind w:left="3400" w:firstLine="0"/>
        <w:jc w:val="left"/>
        <w:rPr>
          <w:i/>
        </w:rPr>
      </w:pPr>
      <w:bookmarkStart w:id="9" w:name="bookmark11"/>
      <w:r>
        <w:rPr>
          <w:i/>
        </w:rPr>
        <w:t>Планируемый результат</w:t>
      </w:r>
      <w:bookmarkEnd w:id="9"/>
    </w:p>
    <w:p w14:paraId="425FB4F1">
      <w:pPr>
        <w:pStyle w:val="13"/>
        <w:shd w:val="clear" w:color="auto" w:fill="auto"/>
        <w:spacing w:after="53" w:line="322" w:lineRule="exact"/>
        <w:ind w:left="20" w:right="20" w:firstLine="420"/>
        <w:jc w:val="both"/>
      </w:pPr>
      <w:r>
        <w:t>В жизнедеятельности ДОУ произойдут качественные изменения, которые придадут детскому саду современный облик и высокую конкурентно способность на рынке образовательных услуг; созданные условия будут удовлетворять требования ФГОС ДО, позволят оказывать качественные образовательные услуги с учётом социального заказа государства и родительского сообщества ДОУ.</w:t>
      </w:r>
    </w:p>
    <w:p w14:paraId="76B82D01">
      <w:pPr>
        <w:pStyle w:val="13"/>
        <w:shd w:val="clear" w:color="auto" w:fill="auto"/>
        <w:tabs>
          <w:tab w:val="left" w:pos="462"/>
        </w:tabs>
        <w:spacing w:after="64" w:line="331" w:lineRule="exact"/>
        <w:ind w:right="20" w:firstLine="0"/>
        <w:jc w:val="both"/>
      </w:pPr>
      <w:r>
        <w:t>Система управления ДОУ будет соответствовать требованиям современности.</w:t>
      </w:r>
    </w:p>
    <w:p w14:paraId="5BE88981">
      <w:pPr>
        <w:pStyle w:val="13"/>
        <w:shd w:val="clear" w:color="auto" w:fill="auto"/>
        <w:tabs>
          <w:tab w:val="left" w:pos="452"/>
        </w:tabs>
        <w:spacing w:after="64" w:line="326" w:lineRule="exact"/>
        <w:ind w:right="20" w:firstLine="0"/>
        <w:jc w:val="both"/>
      </w:pPr>
      <w:r>
        <w:t>Будет совершенствоваться и внедрена в практику внутренняя система оценки качества образования, как средство управления ДОУ.</w:t>
      </w:r>
    </w:p>
    <w:p w14:paraId="45D9C50E">
      <w:pPr>
        <w:pStyle w:val="13"/>
        <w:shd w:val="clear" w:color="auto" w:fill="auto"/>
        <w:tabs>
          <w:tab w:val="left" w:pos="452"/>
        </w:tabs>
        <w:spacing w:after="56" w:line="322" w:lineRule="exact"/>
        <w:ind w:right="20" w:firstLine="0"/>
        <w:jc w:val="both"/>
      </w:pPr>
      <w:r>
        <w:t>Локальные акты ДОУ будут соответствовать современной нормативно-</w:t>
      </w:r>
      <w:r>
        <w:softHyphen/>
      </w:r>
      <w:r>
        <w:t>правовой документации, регламентирующей деятельность образовательных организаций.</w:t>
      </w:r>
    </w:p>
    <w:p w14:paraId="3C054621">
      <w:pPr>
        <w:pStyle w:val="13"/>
        <w:shd w:val="clear" w:color="auto" w:fill="auto"/>
        <w:tabs>
          <w:tab w:val="left" w:pos="462"/>
        </w:tabs>
        <w:spacing w:after="64" w:line="326" w:lineRule="exact"/>
        <w:ind w:right="20" w:firstLine="0"/>
        <w:jc w:val="both"/>
      </w:pPr>
      <w:r>
        <w:t>Система мотивации и стимулирования педагогов позволит повысить качество предоставляемых образовательных услуг.</w:t>
      </w:r>
    </w:p>
    <w:p w14:paraId="0E667092">
      <w:pPr>
        <w:pStyle w:val="13"/>
        <w:shd w:val="clear" w:color="auto" w:fill="auto"/>
        <w:tabs>
          <w:tab w:val="left" w:pos="452"/>
        </w:tabs>
        <w:spacing w:after="64" w:line="322" w:lineRule="exact"/>
        <w:ind w:right="20" w:firstLine="0"/>
        <w:jc w:val="both"/>
      </w:pPr>
      <w:r>
        <w:t>В ДОУ будет удовлетворен запрос родителей на дополнительные образовательные услуги.</w:t>
      </w:r>
    </w:p>
    <w:p w14:paraId="3207B8E6">
      <w:pPr>
        <w:pStyle w:val="13"/>
        <w:shd w:val="clear" w:color="auto" w:fill="auto"/>
        <w:spacing w:after="56" w:line="317" w:lineRule="exact"/>
        <w:ind w:left="20" w:right="20" w:firstLine="420"/>
        <w:jc w:val="both"/>
      </w:pPr>
      <w:r>
        <w:t>Материально-техническая база будет обновлена и расширена, в соответствии с требованиями времени и задачами деятельности коллектива.</w:t>
      </w:r>
    </w:p>
    <w:p w14:paraId="30A9365F">
      <w:pPr>
        <w:pStyle w:val="13"/>
        <w:shd w:val="clear" w:color="auto" w:fill="auto"/>
        <w:spacing w:after="56" w:line="322" w:lineRule="exact"/>
        <w:ind w:left="20" w:right="20" w:firstLine="420"/>
        <w:jc w:val="both"/>
      </w:pPr>
      <w:r>
        <w:t>Методическая служба ДОУ обеспечит сопровождение воспитательно-образо</w:t>
      </w:r>
      <w:r>
        <w:softHyphen/>
      </w:r>
      <w:r>
        <w:t>вательного процесса, через качественную разработку и подбор учебно-</w:t>
      </w:r>
      <w:r>
        <w:softHyphen/>
      </w:r>
      <w:r>
        <w:t>методического комплекта программ дошкольного образования (ООП, АООП, вариативные программы, как часть формируемая участниками образовательных отношений). Кроме того, методическая служба ДОУ будет способствовать:</w:t>
      </w:r>
    </w:p>
    <w:p w14:paraId="3EB40F77">
      <w:pPr>
        <w:pStyle w:val="13"/>
        <w:shd w:val="clear" w:color="auto" w:fill="auto"/>
        <w:tabs>
          <w:tab w:val="left" w:pos="751"/>
        </w:tabs>
        <w:spacing w:after="0" w:line="326" w:lineRule="exact"/>
        <w:ind w:right="260" w:firstLine="0"/>
      </w:pPr>
      <w:r>
        <w:t>- повышению профессионального уровня и качества работы в организации воспитательно-образовательного процесса;</w:t>
      </w:r>
    </w:p>
    <w:p w14:paraId="0114CB2D">
      <w:pPr>
        <w:pStyle w:val="13"/>
        <w:shd w:val="clear" w:color="auto" w:fill="auto"/>
        <w:tabs>
          <w:tab w:val="left" w:pos="756"/>
        </w:tabs>
        <w:spacing w:after="0" w:line="322" w:lineRule="exact"/>
        <w:ind w:right="260" w:firstLine="0"/>
      </w:pPr>
      <w:r>
        <w:t>-освоению теории и применении на практике современных развивающих, игровых технологий в работе с детьми и родителями;</w:t>
      </w:r>
    </w:p>
    <w:p w14:paraId="7B8E0CD7">
      <w:pPr>
        <w:pStyle w:val="13"/>
        <w:shd w:val="clear" w:color="auto" w:fill="auto"/>
        <w:tabs>
          <w:tab w:val="left" w:pos="751"/>
        </w:tabs>
        <w:spacing w:after="0" w:line="322" w:lineRule="exact"/>
        <w:ind w:right="260" w:firstLine="0"/>
      </w:pPr>
      <w:r>
        <w:t>- психолого-педагогические условия будут соответствовать ФГОС ДО. Система работы с родителями претерпит качественные положительные изменения:</w:t>
      </w:r>
    </w:p>
    <w:p w14:paraId="7022DEB5">
      <w:pPr>
        <w:pStyle w:val="13"/>
        <w:shd w:val="clear" w:color="auto" w:fill="auto"/>
        <w:tabs>
          <w:tab w:val="left" w:pos="701"/>
        </w:tabs>
        <w:spacing w:after="0" w:line="322" w:lineRule="exact"/>
        <w:ind w:right="280" w:firstLine="0"/>
        <w:jc w:val="both"/>
      </w:pPr>
      <w:r>
        <w:t>- Родители будут включены непосредственно в воспитательно</w:t>
      </w:r>
      <w:r>
        <w:softHyphen/>
      </w:r>
      <w:r>
        <w:t>-образовательный процесс, и будут являться субъектами деятельности.</w:t>
      </w:r>
    </w:p>
    <w:p w14:paraId="2989385A">
      <w:pPr>
        <w:pStyle w:val="13"/>
        <w:shd w:val="clear" w:color="auto" w:fill="auto"/>
        <w:tabs>
          <w:tab w:val="left" w:pos="706"/>
        </w:tabs>
        <w:spacing w:after="125" w:line="322" w:lineRule="exact"/>
        <w:ind w:right="280" w:firstLine="0"/>
        <w:jc w:val="both"/>
      </w:pPr>
      <w:r>
        <w:t>- В работе с родителями будут использоваться современные, интерактивные, нетрадиционные формы, ИКТ, которые будут способствовать включению родительского сообщества в жизнедеятельность ДОУ.</w:t>
      </w:r>
    </w:p>
    <w:p w14:paraId="07195817">
      <w:pPr>
        <w:pStyle w:val="13"/>
        <w:shd w:val="clear" w:color="auto" w:fill="auto"/>
        <w:spacing w:after="151" w:line="240" w:lineRule="exact"/>
        <w:ind w:left="720" w:firstLine="0"/>
      </w:pPr>
      <w:r>
        <w:t xml:space="preserve">                        Взаимодействие с ресурсными партнерами</w:t>
      </w:r>
    </w:p>
    <w:p w14:paraId="1CA45173">
      <w:pPr>
        <w:pStyle w:val="13"/>
        <w:shd w:val="clear" w:color="auto" w:fill="auto"/>
        <w:tabs>
          <w:tab w:val="left" w:pos="704"/>
        </w:tabs>
        <w:spacing w:after="31" w:line="240" w:lineRule="exact"/>
        <w:ind w:firstLine="0"/>
        <w:jc w:val="both"/>
      </w:pPr>
      <w:r>
        <w:t>- расширены и укреплены связи ДОУ с партнерами;</w:t>
      </w:r>
    </w:p>
    <w:p w14:paraId="7032B35C">
      <w:pPr>
        <w:pStyle w:val="13"/>
        <w:shd w:val="clear" w:color="auto" w:fill="auto"/>
        <w:tabs>
          <w:tab w:val="left" w:pos="714"/>
        </w:tabs>
        <w:spacing w:after="0" w:line="240" w:lineRule="exact"/>
        <w:ind w:firstLine="0"/>
        <w:jc w:val="both"/>
      </w:pPr>
      <w:r>
        <w:t>- отношения будут строиться на договорной основе.</w:t>
      </w:r>
    </w:p>
    <w:sectPr>
      <w:headerReference r:id="rId5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7A6EC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9B329A"/>
    <w:multiLevelType w:val="multilevel"/>
    <w:tmpl w:val="029B329A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03045653"/>
    <w:multiLevelType w:val="multilevel"/>
    <w:tmpl w:val="03045653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06DB3EF1"/>
    <w:multiLevelType w:val="multilevel"/>
    <w:tmpl w:val="06DB3EF1"/>
    <w:lvl w:ilvl="0" w:tentative="0">
      <w:start w:val="1"/>
      <w:numFmt w:val="decimal"/>
      <w:lvlText w:val="3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0E981F08"/>
    <w:multiLevelType w:val="multilevel"/>
    <w:tmpl w:val="0E981F08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1478610F"/>
    <w:multiLevelType w:val="multilevel"/>
    <w:tmpl w:val="1478610F"/>
    <w:lvl w:ilvl="0" w:tentative="0">
      <w:start w:val="5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18C20098"/>
    <w:multiLevelType w:val="multilevel"/>
    <w:tmpl w:val="18C20098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/>
        <w:iCs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1A7B0AF4"/>
    <w:multiLevelType w:val="multilevel"/>
    <w:tmpl w:val="1A7B0AF4"/>
    <w:lvl w:ilvl="0" w:tentative="0">
      <w:start w:val="1"/>
      <w:numFmt w:val="decimal"/>
      <w:lvlText w:val="4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7">
    <w:nsid w:val="1CC02CBD"/>
    <w:multiLevelType w:val="multilevel"/>
    <w:tmpl w:val="1CC02CBD"/>
    <w:lvl w:ilvl="0" w:tentative="0">
      <w:start w:val="1"/>
      <w:numFmt w:val="bullet"/>
      <w:lvlText w:val="✓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8">
    <w:nsid w:val="281E4624"/>
    <w:multiLevelType w:val="multilevel"/>
    <w:tmpl w:val="281E4624"/>
    <w:lvl w:ilvl="0" w:tentative="0">
      <w:start w:val="1"/>
      <w:numFmt w:val="bullet"/>
      <w:lvlText w:val=""/>
      <w:lvlJc w:val="left"/>
      <w:pPr>
        <w:ind w:left="128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0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0" w:hanging="360"/>
      </w:pPr>
      <w:rPr>
        <w:rFonts w:hint="default" w:ascii="Wingdings" w:hAnsi="Wingdings"/>
      </w:rPr>
    </w:lvl>
  </w:abstractNum>
  <w:abstractNum w:abstractNumId="9">
    <w:nsid w:val="28BE4C53"/>
    <w:multiLevelType w:val="multilevel"/>
    <w:tmpl w:val="28BE4C53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0">
    <w:nsid w:val="2B257019"/>
    <w:multiLevelType w:val="multilevel"/>
    <w:tmpl w:val="2B257019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1">
    <w:nsid w:val="2B7268B8"/>
    <w:multiLevelType w:val="multilevel"/>
    <w:tmpl w:val="2B7268B8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2">
    <w:nsid w:val="2C697220"/>
    <w:multiLevelType w:val="multilevel"/>
    <w:tmpl w:val="2C697220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3">
    <w:nsid w:val="31415069"/>
    <w:multiLevelType w:val="multilevel"/>
    <w:tmpl w:val="31415069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4">
    <w:nsid w:val="34752A3D"/>
    <w:multiLevelType w:val="multilevel"/>
    <w:tmpl w:val="34752A3D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5">
    <w:nsid w:val="35FC33FA"/>
    <w:multiLevelType w:val="multilevel"/>
    <w:tmpl w:val="35FC33FA"/>
    <w:lvl w:ilvl="0" w:tentative="0">
      <w:start w:val="1"/>
      <w:numFmt w:val="upperRoman"/>
      <w:lvlText w:val="%1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en-US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6">
    <w:nsid w:val="365A6ADD"/>
    <w:multiLevelType w:val="multilevel"/>
    <w:tmpl w:val="365A6ADD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/>
        <w:iCs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7">
    <w:nsid w:val="368000CC"/>
    <w:multiLevelType w:val="multilevel"/>
    <w:tmpl w:val="368000CC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8">
    <w:nsid w:val="3E807CD5"/>
    <w:multiLevelType w:val="multilevel"/>
    <w:tmpl w:val="3E807CD5"/>
    <w:lvl w:ilvl="0" w:tentative="0">
      <w:start w:val="1"/>
      <w:numFmt w:val="bullet"/>
      <w:lvlText w:val="✓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9">
    <w:nsid w:val="41BF7659"/>
    <w:multiLevelType w:val="multilevel"/>
    <w:tmpl w:val="41BF7659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0">
    <w:nsid w:val="4E793311"/>
    <w:multiLevelType w:val="multilevel"/>
    <w:tmpl w:val="4E793311"/>
    <w:lvl w:ilvl="0" w:tentative="0">
      <w:start w:val="1"/>
      <w:numFmt w:val="bullet"/>
      <w:lvlText w:val="✓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1">
    <w:nsid w:val="4F0959EB"/>
    <w:multiLevelType w:val="multilevel"/>
    <w:tmpl w:val="4F0959EB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2">
    <w:nsid w:val="576C1994"/>
    <w:multiLevelType w:val="multilevel"/>
    <w:tmpl w:val="576C1994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1"/>
      <w:numFmt w:val="decimal"/>
      <w:lvlText w:val="%1.%2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2" w:tentative="0">
      <w:start w:val="1"/>
      <w:numFmt w:val="decimal"/>
      <w:lvlText w:val="%1.%2.%3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3">
    <w:nsid w:val="69122D65"/>
    <w:multiLevelType w:val="multilevel"/>
    <w:tmpl w:val="69122D65"/>
    <w:lvl w:ilvl="0" w:tentative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 w:tentative="0">
      <w:start w:val="3"/>
      <w:numFmt w:val="decimal"/>
      <w:lvlText w:val="%1.%2."/>
      <w:lvlJc w:val="left"/>
      <w:pPr>
        <w:ind w:left="820" w:hanging="540"/>
      </w:pPr>
      <w:rPr>
        <w:rFonts w:hint="default"/>
      </w:rPr>
    </w:lvl>
    <w:lvl w:ilvl="2" w:tentative="0">
      <w:start w:val="3"/>
      <w:numFmt w:val="decimal"/>
      <w:lvlText w:val="%1.%2.%3."/>
      <w:lvlJc w:val="left"/>
      <w:pPr>
        <w:ind w:left="128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56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20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24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12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340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040" w:hanging="1800"/>
      </w:pPr>
      <w:rPr>
        <w:rFonts w:hint="default"/>
      </w:rPr>
    </w:lvl>
  </w:abstractNum>
  <w:abstractNum w:abstractNumId="24">
    <w:nsid w:val="696C1159"/>
    <w:multiLevelType w:val="multilevel"/>
    <w:tmpl w:val="696C1159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5">
    <w:nsid w:val="6A7005D6"/>
    <w:multiLevelType w:val="multilevel"/>
    <w:tmpl w:val="6A7005D6"/>
    <w:lvl w:ilvl="0" w:tentative="0">
      <w:start w:val="1"/>
      <w:numFmt w:val="decimal"/>
      <w:lvlText w:val="3.3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6">
    <w:nsid w:val="6DB0446B"/>
    <w:multiLevelType w:val="multilevel"/>
    <w:tmpl w:val="6DB0446B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7">
    <w:nsid w:val="71EC382F"/>
    <w:multiLevelType w:val="multilevel"/>
    <w:tmpl w:val="71EC382F"/>
    <w:lvl w:ilvl="0" w:tentative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0522D1"/>
    <w:multiLevelType w:val="multilevel"/>
    <w:tmpl w:val="740522D1"/>
    <w:lvl w:ilvl="0" w:tentative="0">
      <w:start w:val="1"/>
      <w:numFmt w:val="decimal"/>
      <w:lvlText w:val="%1)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9">
    <w:nsid w:val="76F96E0A"/>
    <w:multiLevelType w:val="multilevel"/>
    <w:tmpl w:val="76F96E0A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0">
    <w:nsid w:val="7B9429FE"/>
    <w:multiLevelType w:val="multilevel"/>
    <w:tmpl w:val="7B9429FE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/>
        <w:iCs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1">
    <w:nsid w:val="7E0A22E4"/>
    <w:multiLevelType w:val="multilevel"/>
    <w:tmpl w:val="7E0A22E4"/>
    <w:lvl w:ilvl="0" w:tentative="0">
      <w:start w:val="1"/>
      <w:numFmt w:val="decimal"/>
      <w:lvlText w:val="%1)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22"/>
  </w:num>
  <w:num w:numId="2">
    <w:abstractNumId w:val="17"/>
  </w:num>
  <w:num w:numId="3">
    <w:abstractNumId w:val="12"/>
  </w:num>
  <w:num w:numId="4">
    <w:abstractNumId w:val="24"/>
  </w:num>
  <w:num w:numId="5">
    <w:abstractNumId w:val="15"/>
  </w:num>
  <w:num w:numId="6">
    <w:abstractNumId w:val="11"/>
  </w:num>
  <w:num w:numId="7">
    <w:abstractNumId w:val="3"/>
  </w:num>
  <w:num w:numId="8">
    <w:abstractNumId w:val="19"/>
  </w:num>
  <w:num w:numId="9">
    <w:abstractNumId w:val="27"/>
  </w:num>
  <w:num w:numId="10">
    <w:abstractNumId w:val="14"/>
  </w:num>
  <w:num w:numId="11">
    <w:abstractNumId w:val="0"/>
  </w:num>
  <w:num w:numId="12">
    <w:abstractNumId w:val="20"/>
  </w:num>
  <w:num w:numId="13">
    <w:abstractNumId w:val="1"/>
  </w:num>
  <w:num w:numId="14">
    <w:abstractNumId w:val="26"/>
  </w:num>
  <w:num w:numId="15">
    <w:abstractNumId w:val="2"/>
  </w:num>
  <w:num w:numId="16">
    <w:abstractNumId w:val="7"/>
  </w:num>
  <w:num w:numId="17">
    <w:abstractNumId w:val="18"/>
  </w:num>
  <w:num w:numId="18">
    <w:abstractNumId w:val="28"/>
  </w:num>
  <w:num w:numId="19">
    <w:abstractNumId w:val="25"/>
  </w:num>
  <w:num w:numId="20">
    <w:abstractNumId w:val="31"/>
  </w:num>
  <w:num w:numId="21">
    <w:abstractNumId w:val="23"/>
  </w:num>
  <w:num w:numId="22">
    <w:abstractNumId w:val="29"/>
  </w:num>
  <w:num w:numId="23">
    <w:abstractNumId w:val="8"/>
  </w:num>
  <w:num w:numId="24">
    <w:abstractNumId w:val="21"/>
  </w:num>
  <w:num w:numId="25">
    <w:abstractNumId w:val="10"/>
  </w:num>
  <w:num w:numId="26">
    <w:abstractNumId w:val="9"/>
  </w:num>
  <w:num w:numId="27">
    <w:abstractNumId w:val="6"/>
  </w:num>
  <w:num w:numId="28">
    <w:abstractNumId w:val="4"/>
  </w:num>
  <w:num w:numId="29">
    <w:abstractNumId w:val="13"/>
  </w:num>
  <w:num w:numId="30">
    <w:abstractNumId w:val="30"/>
  </w:num>
  <w:num w:numId="31">
    <w:abstractNumId w:val="16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71302"/>
    <w:rsid w:val="00105BD1"/>
    <w:rsid w:val="00261B2F"/>
    <w:rsid w:val="00532088"/>
    <w:rsid w:val="006B37B0"/>
    <w:rsid w:val="00771302"/>
    <w:rsid w:val="00AD4A8B"/>
    <w:rsid w:val="04071570"/>
    <w:rsid w:val="6F69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uiPriority w:val="0"/>
    <w:rPr>
      <w:color w:val="0066CC"/>
      <w:u w:val="single"/>
    </w:rPr>
  </w:style>
  <w:style w:type="paragraph" w:styleId="6">
    <w:name w:val="Balloon Text"/>
    <w:basedOn w:val="1"/>
    <w:link w:val="3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header"/>
    <w:basedOn w:val="1"/>
    <w:link w:val="40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Body Text"/>
    <w:basedOn w:val="1"/>
    <w:link w:val="18"/>
    <w:qFormat/>
    <w:uiPriority w:val="0"/>
    <w:pPr>
      <w:shd w:val="clear" w:color="auto" w:fill="FFFFFF"/>
      <w:spacing w:after="120" w:line="211" w:lineRule="exact"/>
      <w:jc w:val="right"/>
    </w:pPr>
  </w:style>
  <w:style w:type="paragraph" w:styleId="9">
    <w:name w:val="toc 2"/>
    <w:basedOn w:val="1"/>
    <w:link w:val="26"/>
    <w:autoRedefine/>
    <w:qFormat/>
    <w:uiPriority w:val="0"/>
    <w:pPr>
      <w:widowControl w:val="0"/>
      <w:shd w:val="clear" w:color="auto" w:fill="FFFFFF"/>
      <w:spacing w:after="0" w:line="446" w:lineRule="exact"/>
      <w:ind w:hanging="600"/>
    </w:pPr>
    <w:rPr>
      <w:rFonts w:ascii="Times New Roman" w:hAnsi="Times New Roman" w:eastAsia="Times New Roman" w:cs="Times New Roman"/>
      <w:spacing w:val="2"/>
    </w:rPr>
  </w:style>
  <w:style w:type="paragraph" w:styleId="10">
    <w:name w:val="footer"/>
    <w:basedOn w:val="1"/>
    <w:link w:val="4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1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_"/>
    <w:link w:val="13"/>
    <w:uiPriority w:val="0"/>
    <w:rPr>
      <w:rFonts w:ascii="Times New Roman" w:hAnsi="Times New Roman" w:eastAsia="Times New Roman" w:cs="Times New Roman"/>
      <w:spacing w:val="2"/>
      <w:shd w:val="clear" w:color="auto" w:fill="FFFFFF"/>
    </w:rPr>
  </w:style>
  <w:style w:type="paragraph" w:customStyle="1" w:styleId="13">
    <w:name w:val="Основной текст4"/>
    <w:basedOn w:val="1"/>
    <w:link w:val="12"/>
    <w:uiPriority w:val="0"/>
    <w:pPr>
      <w:widowControl w:val="0"/>
      <w:shd w:val="clear" w:color="auto" w:fill="FFFFFF"/>
      <w:spacing w:after="180" w:line="0" w:lineRule="atLeast"/>
      <w:ind w:hanging="520"/>
    </w:pPr>
    <w:rPr>
      <w:rFonts w:ascii="Times New Roman" w:hAnsi="Times New Roman" w:eastAsia="Times New Roman" w:cs="Times New Roman"/>
      <w:spacing w:val="2"/>
    </w:rPr>
  </w:style>
  <w:style w:type="character" w:customStyle="1" w:styleId="14">
    <w:name w:val="Основной текст1"/>
    <w:uiPriority w:val="0"/>
    <w:rPr>
      <w:rFonts w:ascii="Times New Roman" w:hAnsi="Times New Roman" w:eastAsia="Times New Roman" w:cs="Times New Roman"/>
      <w:color w:val="000000"/>
      <w:spacing w:val="2"/>
      <w:w w:val="100"/>
      <w:position w:val="0"/>
      <w:sz w:val="24"/>
      <w:szCs w:val="24"/>
      <w:u w:val="none"/>
      <w:lang w:val="ru-RU"/>
    </w:rPr>
  </w:style>
  <w:style w:type="character" w:customStyle="1" w:styleId="15">
    <w:name w:val="Основной текст + 9;5 pt;Интервал -1 pt"/>
    <w:qFormat/>
    <w:uiPriority w:val="0"/>
    <w:rPr>
      <w:rFonts w:ascii="Times New Roman" w:hAnsi="Times New Roman" w:eastAsia="Times New Roman" w:cs="Times New Roman"/>
      <w:color w:val="000000"/>
      <w:spacing w:val="-29"/>
      <w:w w:val="100"/>
      <w:position w:val="0"/>
      <w:sz w:val="19"/>
      <w:szCs w:val="19"/>
      <w:u w:val="none"/>
      <w:lang w:val="ru-RU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Основной текст Знак"/>
    <w:link w:val="8"/>
    <w:uiPriority w:val="0"/>
    <w:rPr>
      <w:shd w:val="clear" w:color="auto" w:fill="FFFFFF"/>
    </w:rPr>
  </w:style>
  <w:style w:type="character" w:customStyle="1" w:styleId="18">
    <w:name w:val="Основной текст Знак1"/>
    <w:basedOn w:val="2"/>
    <w:link w:val="8"/>
    <w:semiHidden/>
    <w:qFormat/>
    <w:uiPriority w:val="99"/>
  </w:style>
  <w:style w:type="character" w:customStyle="1" w:styleId="19">
    <w:name w:val="Основной текст (3)_"/>
    <w:link w:val="20"/>
    <w:qFormat/>
    <w:uiPriority w:val="0"/>
    <w:rPr>
      <w:rFonts w:ascii="Times New Roman" w:hAnsi="Times New Roman" w:eastAsia="Times New Roman" w:cs="Times New Roman"/>
      <w:b/>
      <w:bCs/>
      <w:spacing w:val="-1"/>
      <w:sz w:val="29"/>
      <w:szCs w:val="29"/>
      <w:shd w:val="clear" w:color="auto" w:fill="FFFFFF"/>
    </w:rPr>
  </w:style>
  <w:style w:type="paragraph" w:customStyle="1" w:styleId="20">
    <w:name w:val="Основной текст (3)"/>
    <w:basedOn w:val="1"/>
    <w:link w:val="19"/>
    <w:uiPriority w:val="0"/>
    <w:pPr>
      <w:widowControl w:val="0"/>
      <w:shd w:val="clear" w:color="auto" w:fill="FFFFFF"/>
      <w:spacing w:before="1260" w:after="0" w:line="365" w:lineRule="exact"/>
      <w:jc w:val="center"/>
    </w:pPr>
    <w:rPr>
      <w:rFonts w:ascii="Times New Roman" w:hAnsi="Times New Roman" w:eastAsia="Times New Roman" w:cs="Times New Roman"/>
      <w:b/>
      <w:bCs/>
      <w:spacing w:val="-1"/>
      <w:sz w:val="29"/>
      <w:szCs w:val="29"/>
    </w:rPr>
  </w:style>
  <w:style w:type="character" w:customStyle="1" w:styleId="21">
    <w:name w:val="Подпись к таблице_"/>
    <w:link w:val="22"/>
    <w:qFormat/>
    <w:uiPriority w:val="0"/>
    <w:rPr>
      <w:rFonts w:ascii="Times New Roman" w:hAnsi="Times New Roman" w:eastAsia="Times New Roman" w:cs="Times New Roman"/>
      <w:spacing w:val="2"/>
      <w:shd w:val="clear" w:color="auto" w:fill="FFFFFF"/>
    </w:rPr>
  </w:style>
  <w:style w:type="paragraph" w:customStyle="1" w:styleId="22">
    <w:name w:val="Подпись к таблице"/>
    <w:basedOn w:val="1"/>
    <w:link w:val="21"/>
    <w:qFormat/>
    <w:uiPriority w:val="0"/>
    <w:pPr>
      <w:widowControl w:val="0"/>
      <w:shd w:val="clear" w:color="auto" w:fill="FFFFFF"/>
      <w:spacing w:after="0" w:line="0" w:lineRule="atLeast"/>
    </w:pPr>
    <w:rPr>
      <w:rFonts w:ascii="Times New Roman" w:hAnsi="Times New Roman" w:eastAsia="Times New Roman" w:cs="Times New Roman"/>
      <w:spacing w:val="2"/>
    </w:rPr>
  </w:style>
  <w:style w:type="character" w:customStyle="1" w:styleId="23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2"/>
      <w:w w:val="100"/>
      <w:position w:val="0"/>
      <w:sz w:val="24"/>
      <w:szCs w:val="24"/>
      <w:u w:val="single"/>
      <w:lang w:val="ru-RU"/>
    </w:rPr>
  </w:style>
  <w:style w:type="character" w:customStyle="1" w:styleId="24">
    <w:name w:val="Заголовок №2_"/>
    <w:link w:val="25"/>
    <w:uiPriority w:val="0"/>
    <w:rPr>
      <w:rFonts w:ascii="Times New Roman" w:hAnsi="Times New Roman" w:eastAsia="Times New Roman" w:cs="Times New Roman"/>
      <w:spacing w:val="2"/>
      <w:shd w:val="clear" w:color="auto" w:fill="FFFFFF"/>
    </w:rPr>
  </w:style>
  <w:style w:type="paragraph" w:customStyle="1" w:styleId="25">
    <w:name w:val="Заголовок №2"/>
    <w:basedOn w:val="1"/>
    <w:link w:val="24"/>
    <w:qFormat/>
    <w:uiPriority w:val="0"/>
    <w:pPr>
      <w:widowControl w:val="0"/>
      <w:shd w:val="clear" w:color="auto" w:fill="FFFFFF"/>
      <w:spacing w:before="60" w:after="0" w:line="322" w:lineRule="exact"/>
      <w:ind w:hanging="1520"/>
      <w:jc w:val="center"/>
      <w:outlineLvl w:val="1"/>
    </w:pPr>
    <w:rPr>
      <w:rFonts w:ascii="Times New Roman" w:hAnsi="Times New Roman" w:eastAsia="Times New Roman" w:cs="Times New Roman"/>
      <w:spacing w:val="2"/>
    </w:rPr>
  </w:style>
  <w:style w:type="character" w:customStyle="1" w:styleId="26">
    <w:name w:val="Оглавление 2 Знак"/>
    <w:link w:val="9"/>
    <w:uiPriority w:val="0"/>
    <w:rPr>
      <w:rFonts w:ascii="Times New Roman" w:hAnsi="Times New Roman" w:eastAsia="Times New Roman" w:cs="Times New Roman"/>
      <w:spacing w:val="2"/>
      <w:shd w:val="clear" w:color="auto" w:fill="FFFFFF"/>
    </w:rPr>
  </w:style>
  <w:style w:type="character" w:customStyle="1" w:styleId="27">
    <w:name w:val="Основной текст + Полужирный;Курсив;Интервал 0 pt"/>
    <w:qFormat/>
    <w:uiPriority w:val="0"/>
    <w:rPr>
      <w:rFonts w:ascii="Times New Roman" w:hAnsi="Times New Roman" w:eastAsia="Times New Roman" w:cs="Times New Roman"/>
      <w:b/>
      <w:bCs/>
      <w:i/>
      <w:iCs/>
      <w:color w:val="000000"/>
      <w:spacing w:val="1"/>
      <w:w w:val="100"/>
      <w:position w:val="0"/>
      <w:sz w:val="24"/>
      <w:szCs w:val="24"/>
      <w:u w:val="none"/>
      <w:lang w:val="ru-RU"/>
    </w:rPr>
  </w:style>
  <w:style w:type="character" w:customStyle="1" w:styleId="28">
    <w:name w:val="Основной текст + 11;5 pt;Полужирный;Интервал 0 pt"/>
    <w:uiPriority w:val="0"/>
    <w:rPr>
      <w:rFonts w:ascii="Times New Roman" w:hAnsi="Times New Roman" w:eastAsia="Times New Roman" w:cs="Times New Roman"/>
      <w:b/>
      <w:bCs/>
      <w:color w:val="000000"/>
      <w:spacing w:val="1"/>
      <w:w w:val="100"/>
      <w:position w:val="0"/>
      <w:sz w:val="23"/>
      <w:szCs w:val="23"/>
      <w:u w:val="none"/>
      <w:lang w:val="ru-RU"/>
    </w:rPr>
  </w:style>
  <w:style w:type="character" w:customStyle="1" w:styleId="29">
    <w:name w:val="Основной текст + Интервал 0 pt"/>
    <w:qFormat/>
    <w:uiPriority w:val="0"/>
    <w:rPr>
      <w:rFonts w:ascii="Times New Roman" w:hAnsi="Times New Roman" w:eastAsia="Times New Roman" w:cs="Times New Roman"/>
      <w:color w:val="000000"/>
      <w:spacing w:val="-1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+ Курсив;Интервал 0 pt"/>
    <w:qFormat/>
    <w:uiPriority w:val="0"/>
    <w:rPr>
      <w:rFonts w:ascii="Times New Roman" w:hAnsi="Times New Roman" w:eastAsia="Times New Roman" w:cs="Times New Roman"/>
      <w:i/>
      <w:iCs/>
      <w:color w:val="000000"/>
      <w:spacing w:val="1"/>
      <w:w w:val="100"/>
      <w:position w:val="0"/>
      <w:sz w:val="24"/>
      <w:szCs w:val="24"/>
      <w:u w:val="none"/>
      <w:lang w:val="ru-RU"/>
    </w:rPr>
  </w:style>
  <w:style w:type="character" w:customStyle="1" w:styleId="31">
    <w:name w:val="Основной текст (4)_"/>
    <w:link w:val="32"/>
    <w:qFormat/>
    <w:uiPriority w:val="0"/>
    <w:rPr>
      <w:rFonts w:ascii="Times New Roman" w:hAnsi="Times New Roman" w:eastAsia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32">
    <w:name w:val="Основной текст (4)"/>
    <w:basedOn w:val="1"/>
    <w:link w:val="31"/>
    <w:uiPriority w:val="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eastAsia="Times New Roman" w:cs="Times New Roman"/>
      <w:b/>
      <w:bCs/>
      <w:i/>
      <w:iCs/>
      <w:spacing w:val="1"/>
      <w:sz w:val="25"/>
      <w:szCs w:val="25"/>
    </w:rPr>
  </w:style>
  <w:style w:type="character" w:customStyle="1" w:styleId="33">
    <w:name w:val="Основной текст (2)_"/>
    <w:link w:val="34"/>
    <w:qFormat/>
    <w:uiPriority w:val="0"/>
    <w:rPr>
      <w:rFonts w:ascii="Times New Roman" w:hAnsi="Times New Roman" w:eastAsia="Times New Roman" w:cs="Times New Roman"/>
      <w:spacing w:val="-2"/>
      <w:shd w:val="clear" w:color="auto" w:fill="FFFFFF"/>
    </w:rPr>
  </w:style>
  <w:style w:type="paragraph" w:customStyle="1" w:styleId="34">
    <w:name w:val="Основной текст (2)"/>
    <w:basedOn w:val="1"/>
    <w:link w:val="33"/>
    <w:qFormat/>
    <w:uiPriority w:val="0"/>
    <w:pPr>
      <w:widowControl w:val="0"/>
      <w:shd w:val="clear" w:color="auto" w:fill="FFFFFF"/>
      <w:spacing w:after="0" w:line="274" w:lineRule="exact"/>
    </w:pPr>
    <w:rPr>
      <w:rFonts w:ascii="Times New Roman" w:hAnsi="Times New Roman" w:eastAsia="Times New Roman" w:cs="Times New Roman"/>
      <w:spacing w:val="-2"/>
    </w:rPr>
  </w:style>
  <w:style w:type="paragraph" w:customStyle="1" w:styleId="35">
    <w:name w:val="ConsPlusNonformat"/>
    <w:uiPriority w:val="99"/>
    <w:pPr>
      <w:autoSpaceDE w:val="0"/>
      <w:autoSpaceDN w:val="0"/>
      <w:adjustRightInd w:val="0"/>
      <w:spacing w:after="0" w:line="240" w:lineRule="auto"/>
    </w:pPr>
    <w:rPr>
      <w:rFonts w:ascii="Courier New" w:hAnsi="Courier New" w:eastAsia="Calibri" w:cs="Courier New"/>
      <w:sz w:val="20"/>
      <w:szCs w:val="20"/>
      <w:lang w:val="ru-RU" w:eastAsia="en-US" w:bidi="ar-SA"/>
    </w:rPr>
  </w:style>
  <w:style w:type="character" w:customStyle="1" w:styleId="36">
    <w:name w:val="Текст выноски Знак"/>
    <w:basedOn w:val="2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37">
    <w:name w:val="Оглавление (2)_"/>
    <w:link w:val="38"/>
    <w:uiPriority w:val="0"/>
    <w:rPr>
      <w:rFonts w:ascii="Times New Roman" w:hAnsi="Times New Roman" w:eastAsia="Times New Roman" w:cs="Times New Roman"/>
      <w:b/>
      <w:bCs/>
      <w:spacing w:val="3"/>
      <w:sz w:val="29"/>
      <w:szCs w:val="29"/>
      <w:shd w:val="clear" w:color="auto" w:fill="FFFFFF"/>
    </w:rPr>
  </w:style>
  <w:style w:type="paragraph" w:customStyle="1" w:styleId="38">
    <w:name w:val="Оглавление (2)"/>
    <w:basedOn w:val="1"/>
    <w:link w:val="37"/>
    <w:qFormat/>
    <w:uiPriority w:val="0"/>
    <w:pPr>
      <w:widowControl w:val="0"/>
      <w:shd w:val="clear" w:color="auto" w:fill="FFFFFF"/>
      <w:spacing w:after="0" w:line="446" w:lineRule="exact"/>
      <w:ind w:firstLine="3060"/>
    </w:pPr>
    <w:rPr>
      <w:rFonts w:ascii="Times New Roman" w:hAnsi="Times New Roman" w:eastAsia="Times New Roman" w:cs="Times New Roman"/>
      <w:b/>
      <w:bCs/>
      <w:spacing w:val="3"/>
      <w:sz w:val="29"/>
      <w:szCs w:val="29"/>
    </w:rPr>
  </w:style>
  <w:style w:type="character" w:customStyle="1" w:styleId="39">
    <w:name w:val="Оглавление (2) + 12 pt;Не полужирный;Интервал 0 pt"/>
    <w:qFormat/>
    <w:uiPriority w:val="0"/>
    <w:rPr>
      <w:rFonts w:ascii="Times New Roman" w:hAnsi="Times New Roman" w:eastAsia="Times New Roman" w:cs="Times New Roman"/>
      <w:b/>
      <w:bCs/>
      <w:color w:val="000000"/>
      <w:spacing w:val="2"/>
      <w:w w:val="100"/>
      <w:position w:val="0"/>
      <w:sz w:val="24"/>
      <w:szCs w:val="24"/>
      <w:u w:val="none"/>
      <w:lang w:val="ru-RU"/>
    </w:rPr>
  </w:style>
  <w:style w:type="character" w:customStyle="1" w:styleId="40">
    <w:name w:val="Верхний колонтитул Знак"/>
    <w:basedOn w:val="2"/>
    <w:link w:val="7"/>
    <w:semiHidden/>
    <w:qFormat/>
    <w:uiPriority w:val="99"/>
  </w:style>
  <w:style w:type="character" w:customStyle="1" w:styleId="41">
    <w:name w:val="Нижний колонтитул Знак"/>
    <w:basedOn w:val="2"/>
    <w:link w:val="10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26</Pages>
  <Words>8389</Words>
  <Characters>47823</Characters>
  <Lines>398</Lines>
  <Paragraphs>112</Paragraphs>
  <TotalTime>12</TotalTime>
  <ScaleCrop>false</ScaleCrop>
  <LinksUpToDate>false</LinksUpToDate>
  <CharactersWithSpaces>56100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2021-10-15T08:05:00Z</dcterms:created>
  <dc:creator>ДС114</dc:creator>
  <cp:lastModifiedBy>1</cp:lastModifiedBy>
  <cp:lastPrinted>2021-10-15T07:49:00Z</cp:lastPrinted>
  <dcterms:modified xsi:type="dcterms:W3CDTF">2025-03-11T09:06:14Z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12010EDCE59644A0B6827792D6F7CF25_12</vt:lpwstr>
  </property>
</Properties>
</file>